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6E0" w:rsidRDefault="006C36E0" w:rsidP="006C36E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C4758">
        <w:rPr>
          <w:rFonts w:ascii="Times New Roman" w:hAnsi="Times New Roman" w:cs="Times New Roman"/>
          <w:b/>
          <w:sz w:val="24"/>
          <w:szCs w:val="24"/>
          <w:u w:val="single"/>
        </w:rPr>
        <w:t>Recent Publications &amp; Presentations</w:t>
      </w:r>
    </w:p>
    <w:p w:rsidR="006C36E0" w:rsidRDefault="006C36E0" w:rsidP="006C36E0">
      <w:pPr>
        <w:tabs>
          <w:tab w:val="left" w:pos="810"/>
          <w:tab w:val="left" w:pos="1080"/>
        </w:tabs>
        <w:spacing w:line="240" w:lineRule="exact"/>
        <w:ind w:left="720" w:hanging="720"/>
        <w:rPr>
          <w:iCs/>
          <w:sz w:val="24"/>
          <w:szCs w:val="24"/>
          <w:lang w:val="de-DE"/>
        </w:rPr>
      </w:pPr>
    </w:p>
    <w:p w:rsidR="006C36E0" w:rsidRDefault="006C36E0" w:rsidP="006C36E0">
      <w:pPr>
        <w:tabs>
          <w:tab w:val="left" w:pos="810"/>
          <w:tab w:val="left" w:pos="1080"/>
        </w:tabs>
        <w:spacing w:line="240" w:lineRule="exact"/>
        <w:ind w:left="720" w:hanging="720"/>
        <w:rPr>
          <w:iCs/>
          <w:sz w:val="24"/>
          <w:szCs w:val="24"/>
        </w:rPr>
      </w:pPr>
      <w:hyperlink r:id="rId5" w:history="1">
        <w:proofErr w:type="gramStart"/>
        <w:r w:rsidRPr="00CA6F88">
          <w:rPr>
            <w:rStyle w:val="Hyperlink"/>
            <w:iCs/>
            <w:sz w:val="24"/>
            <w:szCs w:val="24"/>
          </w:rPr>
          <w:t xml:space="preserve">Ivy, R. J. Farber, F. </w:t>
        </w:r>
        <w:proofErr w:type="spellStart"/>
        <w:r w:rsidRPr="00CA6F88">
          <w:rPr>
            <w:rStyle w:val="Hyperlink"/>
            <w:iCs/>
            <w:sz w:val="24"/>
            <w:szCs w:val="24"/>
          </w:rPr>
          <w:t>Pagotto</w:t>
        </w:r>
        <w:proofErr w:type="spellEnd"/>
        <w:r w:rsidRPr="00CA6F88">
          <w:rPr>
            <w:rStyle w:val="Hyperlink"/>
            <w:iCs/>
            <w:sz w:val="24"/>
            <w:szCs w:val="24"/>
          </w:rPr>
          <w:t>, and M. Wiedmann.</w:t>
        </w:r>
        <w:proofErr w:type="gramEnd"/>
        <w:r w:rsidRPr="00CA6F88">
          <w:rPr>
            <w:rStyle w:val="Hyperlink"/>
            <w:iCs/>
            <w:sz w:val="24"/>
            <w:szCs w:val="24"/>
          </w:rPr>
          <w:t xml:space="preserve"> 2013. The International Life Science Institute North America </w:t>
        </w:r>
        <w:proofErr w:type="spellStart"/>
        <w:r w:rsidRPr="00CA6F88">
          <w:rPr>
            <w:rStyle w:val="Hyperlink"/>
            <w:iCs/>
            <w:sz w:val="24"/>
            <w:szCs w:val="24"/>
          </w:rPr>
          <w:t>Cronobacter</w:t>
        </w:r>
        <w:proofErr w:type="spellEnd"/>
        <w:r w:rsidRPr="00CA6F88">
          <w:rPr>
            <w:rStyle w:val="Hyperlink"/>
            <w:iCs/>
            <w:sz w:val="24"/>
            <w:szCs w:val="24"/>
          </w:rPr>
          <w:t xml:space="preserve"> (Formally </w:t>
        </w:r>
        <w:proofErr w:type="spellStart"/>
        <w:r w:rsidRPr="00CA6F88">
          <w:rPr>
            <w:rStyle w:val="Hyperlink"/>
            <w:iCs/>
            <w:sz w:val="24"/>
            <w:szCs w:val="24"/>
          </w:rPr>
          <w:t>Enterobacter</w:t>
        </w:r>
        <w:proofErr w:type="spellEnd"/>
        <w:r w:rsidRPr="00CA6F88">
          <w:rPr>
            <w:rStyle w:val="Hyperlink"/>
            <w:iCs/>
            <w:sz w:val="24"/>
            <w:szCs w:val="24"/>
          </w:rPr>
          <w:t xml:space="preserve"> </w:t>
        </w:r>
        <w:proofErr w:type="spellStart"/>
        <w:r w:rsidRPr="00CA6F88">
          <w:rPr>
            <w:rStyle w:val="Hyperlink"/>
            <w:iCs/>
            <w:sz w:val="24"/>
            <w:szCs w:val="24"/>
          </w:rPr>
          <w:t>sakazakii</w:t>
        </w:r>
        <w:proofErr w:type="spellEnd"/>
        <w:r w:rsidRPr="00CA6F88">
          <w:rPr>
            <w:rStyle w:val="Hyperlink"/>
            <w:iCs/>
            <w:sz w:val="24"/>
            <w:szCs w:val="24"/>
          </w:rPr>
          <w:t>) Isolate Set. J. Food Prot. 76:40-51.</w:t>
        </w:r>
      </w:hyperlink>
    </w:p>
    <w:p w:rsidR="006C36E0" w:rsidRDefault="006C36E0" w:rsidP="006C36E0">
      <w:pPr>
        <w:spacing w:line="240" w:lineRule="exact"/>
        <w:ind w:left="720" w:hanging="720"/>
        <w:rPr>
          <w:iCs/>
          <w:sz w:val="24"/>
          <w:szCs w:val="24"/>
        </w:rPr>
      </w:pPr>
      <w:hyperlink r:id="rId6" w:history="1">
        <w:proofErr w:type="spellStart"/>
        <w:proofErr w:type="gramStart"/>
        <w:r w:rsidRPr="00854A22">
          <w:rPr>
            <w:rStyle w:val="Hyperlink"/>
            <w:iCs/>
            <w:sz w:val="24"/>
            <w:szCs w:val="24"/>
          </w:rPr>
          <w:t>Vangay</w:t>
        </w:r>
        <w:proofErr w:type="spellEnd"/>
        <w:r w:rsidRPr="00854A22">
          <w:rPr>
            <w:rStyle w:val="Hyperlink"/>
            <w:iCs/>
            <w:sz w:val="24"/>
            <w:szCs w:val="24"/>
          </w:rPr>
          <w:t xml:space="preserve">, P., E. B. </w:t>
        </w:r>
        <w:proofErr w:type="spellStart"/>
        <w:r w:rsidRPr="00854A22">
          <w:rPr>
            <w:rStyle w:val="Hyperlink"/>
            <w:iCs/>
            <w:sz w:val="24"/>
            <w:szCs w:val="24"/>
          </w:rPr>
          <w:t>Fugett</w:t>
        </w:r>
        <w:proofErr w:type="spellEnd"/>
        <w:r w:rsidRPr="00854A22">
          <w:rPr>
            <w:rStyle w:val="Hyperlink"/>
            <w:iCs/>
            <w:sz w:val="24"/>
            <w:szCs w:val="24"/>
          </w:rPr>
          <w:t>, Q. Sun, and M. Wiedmann.</w:t>
        </w:r>
        <w:proofErr w:type="gramEnd"/>
        <w:r w:rsidRPr="00854A22">
          <w:rPr>
            <w:rStyle w:val="Hyperlink"/>
            <w:iCs/>
            <w:sz w:val="24"/>
            <w:szCs w:val="24"/>
          </w:rPr>
          <w:t xml:space="preserve"> 2013. Food Microbe Tracker: A web-based tool for storage and comparison of food-associated microbes. J. Food Prot. 76: 360-369</w:t>
        </w:r>
      </w:hyperlink>
    </w:p>
    <w:p w:rsidR="006C36E0" w:rsidRDefault="006C36E0" w:rsidP="006C36E0">
      <w:pPr>
        <w:spacing w:line="240" w:lineRule="exact"/>
        <w:ind w:left="720" w:hanging="720"/>
        <w:rPr>
          <w:iCs/>
          <w:sz w:val="24"/>
          <w:szCs w:val="24"/>
          <w:lang w:val="de-DE"/>
        </w:rPr>
      </w:pPr>
      <w:hyperlink r:id="rId7" w:history="1">
        <w:r w:rsidRPr="00F93EFD">
          <w:rPr>
            <w:rStyle w:val="Hyperlink"/>
            <w:iCs/>
            <w:sz w:val="24"/>
            <w:szCs w:val="24"/>
            <w:lang w:val="de-DE"/>
          </w:rPr>
          <w:t>Fortes, E. D., J. David, R. Koeritzer and M. Wiedmann. 2013. Validation of the 3M™ Molecular Detection System for the Detection of Listeria in Meat, Seafood, Dairy, and Retail Environments. J. Food Prot. 76: 874-878.</w:t>
        </w:r>
      </w:hyperlink>
    </w:p>
    <w:p w:rsidR="006C36E0" w:rsidRDefault="006C36E0" w:rsidP="006C36E0">
      <w:pPr>
        <w:rPr>
          <w:sz w:val="24"/>
        </w:rPr>
      </w:pPr>
      <w:hyperlink r:id="rId8" w:history="1">
        <w:r w:rsidRPr="00854A22">
          <w:rPr>
            <w:rStyle w:val="Hyperlink"/>
            <w:sz w:val="24"/>
          </w:rPr>
          <w:t xml:space="preserve">Richards, J., L. D. </w:t>
        </w:r>
        <w:proofErr w:type="spellStart"/>
        <w:r w:rsidRPr="00854A22">
          <w:rPr>
            <w:rStyle w:val="Hyperlink"/>
            <w:sz w:val="24"/>
          </w:rPr>
          <w:t>Warnick</w:t>
        </w:r>
        <w:proofErr w:type="spellEnd"/>
        <w:r w:rsidRPr="00854A22">
          <w:rPr>
            <w:rStyle w:val="Hyperlink"/>
            <w:sz w:val="24"/>
          </w:rPr>
          <w:t xml:space="preserve">, E. Fortes, P. McDonough, N. B. Dumas, Y. </w:t>
        </w:r>
        <w:proofErr w:type="spellStart"/>
        <w:r w:rsidRPr="00854A22">
          <w:rPr>
            <w:rStyle w:val="Hyperlink"/>
            <w:sz w:val="24"/>
          </w:rPr>
          <w:t>Gröhn</w:t>
        </w:r>
        <w:proofErr w:type="spellEnd"/>
        <w:r w:rsidRPr="00854A22">
          <w:rPr>
            <w:rStyle w:val="Hyperlink"/>
            <w:sz w:val="24"/>
          </w:rPr>
          <w:t>, and M. Wiedmann. 2013. Antimicrobial drug resistance patterns among cattle and human associated Salmonella strain. J. Food Prot. 76:1676-1688.</w:t>
        </w:r>
      </w:hyperlink>
    </w:p>
    <w:p w:rsidR="006C36E0" w:rsidRDefault="006C36E0" w:rsidP="006C36E0">
      <w:pPr>
        <w:rPr>
          <w:iCs/>
          <w:sz w:val="24"/>
          <w:szCs w:val="24"/>
          <w:lang w:val="de-DE"/>
        </w:rPr>
      </w:pPr>
      <w:hyperlink r:id="rId9" w:history="1">
        <w:r w:rsidRPr="00F93EFD">
          <w:rPr>
            <w:rStyle w:val="Hyperlink"/>
            <w:iCs/>
            <w:sz w:val="24"/>
            <w:szCs w:val="24"/>
            <w:lang w:val="de-DE"/>
          </w:rPr>
          <w:t>Bergholz, T., S. Tang, M. Wiedmann, and K. J. Boor. 2013. Nisin resistance of Listeria monocytogenes is increased by exposure to salt Stress and is mediated via LiaR. Appl. Environ. Micro. 79:5682-5688.</w:t>
        </w:r>
      </w:hyperlink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0" w:history="1"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Campbell, R. E., M.  C. Adams, M Drake,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. 2013. Effect of bleaching </w:t>
        </w:r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permeate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from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microfiltered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skim milk on 80% serum protein concentrate. J. Dairy Sci. 96:1387-1400.</w:t>
        </w:r>
      </w:hyperlink>
    </w:p>
    <w:p w:rsidR="006C36E0" w:rsidRPr="008541F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1" w:history="1">
        <w:proofErr w:type="spellStart"/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Zulewska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J.,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 Influence of casein on flux and passage of serum proteins (SP) during microfiltration (MF) using polymeric spiral-wound (SW) membranes at 50oC.  J. Dairy Sci. 96:2048-2060</w:t>
        </w:r>
      </w:hyperlink>
      <w:r w:rsidRPr="008541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2" w:history="1"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Adams, M.,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Serum protein removal from skim milk with a 3-stage, 3X ceramic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Isoflux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membrane process at 50oC. J. Dairy Sci. 96:2020-2034.</w:t>
        </w:r>
      </w:hyperlink>
    </w:p>
    <w:p w:rsidR="006C36E0" w:rsidRPr="008541F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3" w:history="1"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Amelia, I.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Production of an 18% protein liquid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micellar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casein concentrate with a long refrigerated shelf-life. J. Dairy Sci. 96:3340-3349.</w:t>
        </w:r>
      </w:hyperlink>
      <w:r w:rsidRPr="008541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4" w:history="1"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Adams, M. C., J.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Zulewska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Effect of Annatto Addition and Bleaching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treatmens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on ultrafiltration flux during production of 80% whey protein concentrate and 80% serum protein concentrate. J. Dairy Sci. 96:2035-2047.</w:t>
        </w:r>
      </w:hyperlink>
    </w:p>
    <w:p w:rsidR="006C36E0" w:rsidRPr="008541F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hyperlink r:id="rId15" w:history="1">
        <w:proofErr w:type="spellStart"/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Caplan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Z., C.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Melilli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Gravity Separation of Fat, Somatic Cells, and Bacteria in Raw and Pasteurized Milks.  J. Dairy Sci. 96:2011-2019</w:t>
        </w:r>
      </w:hyperlink>
      <w:r w:rsidRPr="008541F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proofErr w:type="gram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Amelia, I. and D. M. </w:t>
        </w:r>
        <w:proofErr w:type="spellStart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F93EF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A new method for production of low-fat Cheddar cheese. J. Dairy Sci. 96:4870-4884.</w:t>
        </w:r>
      </w:hyperlink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7" w:history="1">
        <w:proofErr w:type="spellStart"/>
        <w:proofErr w:type="gram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Caplan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Z. and D. M.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Shelf-life of Pasteurized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Microfiltered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Milk Containing 2% Fat. J. Dairy Sci. 96: (in press).</w:t>
        </w:r>
      </w:hyperlink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8" w:history="1">
        <w:proofErr w:type="gram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Beckman, S. L., and D. M.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2013. Impact of microfiltration concentration factor on serum protein removal from skim milk using polymeric spiral-wound membranes. J. Dairy Sci. 96: (in Press).</w:t>
        </w:r>
      </w:hyperlink>
    </w:p>
    <w:p w:rsidR="006C36E0" w:rsidRDefault="006C36E0" w:rsidP="006C36E0">
      <w:pPr>
        <w:rPr>
          <w:rFonts w:ascii="Times New Roman" w:hAnsi="Times New Roman" w:cs="Times New Roman"/>
          <w:sz w:val="24"/>
          <w:szCs w:val="24"/>
          <w:u w:val="single"/>
        </w:rPr>
      </w:pPr>
      <w:hyperlink r:id="rId19" w:history="1">
        <w:proofErr w:type="gram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Luck, P.J., B.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Vardhanabhuti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Y.H. Yong, T.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Laundon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D.M.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Barbano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, and E. A. </w:t>
        </w:r>
        <w:proofErr w:type="spellStart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Foegeding</w:t>
        </w:r>
        <w:proofErr w:type="spell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gramEnd"/>
        <w:r w:rsidRPr="00854A22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 2013. Comparison of functional properties of 34% and 80% whey protein and milk serum protein concentrates. J. Dairy Sci. 96: 5522-5531.</w:t>
        </w:r>
      </w:hyperlink>
    </w:p>
    <w:p w:rsidR="00DB381A" w:rsidRDefault="00DB381A">
      <w:bookmarkStart w:id="0" w:name="_GoBack"/>
      <w:bookmarkEnd w:id="0"/>
    </w:p>
    <w:sectPr w:rsidR="00DB3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6E0"/>
    <w:rsid w:val="006C36E0"/>
    <w:rsid w:val="00DB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6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6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36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gentaconnect.com/content/iafp/jfp/2013/00000076/00000010/art00003" TargetMode="External"/><Relationship Id="rId13" Type="http://schemas.openxmlformats.org/officeDocument/2006/relationships/hyperlink" Target="http://www.sciencedirect.com/science/article/pii/S0022030213002233" TargetMode="External"/><Relationship Id="rId18" Type="http://schemas.openxmlformats.org/officeDocument/2006/relationships/hyperlink" Target="http://www.sciencedirect.com/science/article/pii/S002203021300526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ingentaconnect.com/content/iafp/jfp/2013/00000076/00000005/art00019" TargetMode="External"/><Relationship Id="rId12" Type="http://schemas.openxmlformats.org/officeDocument/2006/relationships/hyperlink" Target="http://www.sciencedirect.com/science/article/pii/S0022030213001161" TargetMode="External"/><Relationship Id="rId17" Type="http://schemas.openxmlformats.org/officeDocument/2006/relationships/hyperlink" Target="http://www.sciencedirect.com/science/article/pii/S002203021300703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sciencedirect.com/science/article/pii/S0022030213003974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ngentaconnect.com/content/iafp/jfp/2013/00000076/00000002/art00028" TargetMode="External"/><Relationship Id="rId11" Type="http://schemas.openxmlformats.org/officeDocument/2006/relationships/hyperlink" Target="http://www.sciencedirect.com/science/article/pii/S0022030213001185" TargetMode="External"/><Relationship Id="rId5" Type="http://schemas.openxmlformats.org/officeDocument/2006/relationships/hyperlink" Target="http://www.ingentaconnect.com/content/iafp/jfp/2013/00000076/00000001/art00006" TargetMode="External"/><Relationship Id="rId15" Type="http://schemas.openxmlformats.org/officeDocument/2006/relationships/hyperlink" Target="http://www.sciencedirect.com/science/article/pii/S002203021300115X" TargetMode="External"/><Relationship Id="rId10" Type="http://schemas.openxmlformats.org/officeDocument/2006/relationships/hyperlink" Target="http://europepmc.org/abstract/MED/23295111/reload=0;jsessionid=LSuZUQ2C3E5Yg780m1AD.50" TargetMode="External"/><Relationship Id="rId19" Type="http://schemas.openxmlformats.org/officeDocument/2006/relationships/hyperlink" Target="http://www.sciencedirect.com/science/article/pii/S0022030213005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em.asm.org/content/79/18/5682.short" TargetMode="External"/><Relationship Id="rId14" Type="http://schemas.openxmlformats.org/officeDocument/2006/relationships/hyperlink" Target="http://www.sciencedirect.com/science/article/pii/S00220302130011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M. Felker</dc:creator>
  <cp:lastModifiedBy>Louise M. Felker</cp:lastModifiedBy>
  <cp:revision>1</cp:revision>
  <dcterms:created xsi:type="dcterms:W3CDTF">2013-11-01T15:35:00Z</dcterms:created>
  <dcterms:modified xsi:type="dcterms:W3CDTF">2013-11-01T15:35:00Z</dcterms:modified>
</cp:coreProperties>
</file>