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A86B" w14:textId="77777777" w:rsidR="00E7491B" w:rsidRPr="006E1FB5" w:rsidRDefault="003812A3" w:rsidP="00E7491B">
      <w:pPr>
        <w:autoSpaceDE w:val="0"/>
        <w:autoSpaceDN w:val="0"/>
        <w:adjustRightInd w:val="0"/>
        <w:jc w:val="center"/>
        <w:rPr>
          <w:rFonts w:ascii="Cambria" w:hAnsi="Cambria" w:cs="Big Caslon"/>
        </w:rPr>
      </w:pPr>
      <w:r>
        <w:rPr>
          <w:rFonts w:ascii="Cambria" w:hAnsi="Cambria" w:cs="HelveticaNeue-Bold"/>
          <w:b/>
          <w:bCs/>
          <w:smallCaps/>
          <w:noProof/>
          <w:color w:val="000000"/>
          <w:sz w:val="32"/>
          <w:szCs w:val="22"/>
        </w:rPr>
        <w:drawing>
          <wp:anchor distT="0" distB="0" distL="114300" distR="114300" simplePos="0" relativeHeight="251657728" behindDoc="0" locked="0" layoutInCell="1" allowOverlap="1" wp14:anchorId="5282E1FA" wp14:editId="022405A5">
            <wp:simplePos x="0" y="0"/>
            <wp:positionH relativeFrom="column">
              <wp:posOffset>6096</wp:posOffset>
            </wp:positionH>
            <wp:positionV relativeFrom="page">
              <wp:posOffset>685800</wp:posOffset>
            </wp:positionV>
            <wp:extent cx="912622" cy="914654"/>
            <wp:effectExtent l="0" t="0" r="27305" b="25400"/>
            <wp:wrapTight wrapText="bothSides">
              <wp:wrapPolygon edited="0">
                <wp:start x="7816" y="0"/>
                <wp:lineTo x="0" y="2400"/>
                <wp:lineTo x="0" y="16800"/>
                <wp:lineTo x="3608" y="19200"/>
                <wp:lineTo x="4810" y="21600"/>
                <wp:lineTo x="16234" y="21600"/>
                <wp:lineTo x="17436" y="19200"/>
                <wp:lineTo x="21645" y="17400"/>
                <wp:lineTo x="21645" y="3000"/>
                <wp:lineTo x="13829" y="0"/>
                <wp:lineTo x="7816" y="0"/>
              </wp:wrapPolygon>
            </wp:wrapTight>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C23C78">
        <w:rPr>
          <w:rFonts w:ascii="Cambria" w:hAnsi="Cambria" w:cs="Big Caslon"/>
          <w:sz w:val="36"/>
          <w:szCs w:val="36"/>
        </w:rPr>
        <w:t>Roundtable on the Crown of the Continent</w:t>
      </w:r>
    </w:p>
    <w:p w14:paraId="49D2FB1E" w14:textId="77777777" w:rsidR="00E7491B" w:rsidRPr="006E1FB5" w:rsidRDefault="003812A3" w:rsidP="00E7491B">
      <w:pPr>
        <w:rPr>
          <w:rFonts w:ascii="Cambria" w:hAnsi="Cambria"/>
          <w:sz w:val="20"/>
          <w:szCs w:val="20"/>
        </w:rPr>
      </w:pPr>
      <w:r w:rsidRPr="00C23C78">
        <w:rPr>
          <w:rFonts w:ascii="Cambria" w:hAnsi="Cambria" w:cs="Big Caslon"/>
          <w:sz w:val="20"/>
          <w:szCs w:val="20"/>
        </w:rPr>
        <w:t xml:space="preserve">         </w:t>
      </w:r>
      <w:r>
        <w:rPr>
          <w:rFonts w:ascii="Cambria" w:hAnsi="Cambria" w:cs="Big Caslon"/>
          <w:sz w:val="20"/>
          <w:szCs w:val="20"/>
        </w:rPr>
        <w:t xml:space="preserve">     </w:t>
      </w:r>
      <w:r w:rsidRPr="00C23C78">
        <w:rPr>
          <w:rFonts w:ascii="Cambria" w:hAnsi="Cambria" w:cs="Big Caslon"/>
          <w:sz w:val="20"/>
          <w:szCs w:val="20"/>
        </w:rPr>
        <w:t>Connecting People to Sustain &amp; Enhance Culture, Community, &amp; Conservation</w:t>
      </w:r>
    </w:p>
    <w:p w14:paraId="3DF89D78" w14:textId="77777777" w:rsidR="00E7491B" w:rsidRPr="006E1FB5" w:rsidRDefault="00E7491B" w:rsidP="00E7491B">
      <w:pPr>
        <w:autoSpaceDE w:val="0"/>
        <w:autoSpaceDN w:val="0"/>
        <w:adjustRightInd w:val="0"/>
        <w:jc w:val="center"/>
        <w:rPr>
          <w:rFonts w:ascii="Cambria" w:hAnsi="Cambria" w:cs="HelveticaNeue-Bold"/>
          <w:b/>
          <w:bCs/>
          <w:smallCaps/>
          <w:color w:val="000000"/>
          <w:sz w:val="20"/>
          <w:szCs w:val="20"/>
        </w:rPr>
      </w:pPr>
    </w:p>
    <w:p w14:paraId="05BDC9D5" w14:textId="77777777" w:rsidR="00E7491B" w:rsidRPr="006E1FB5" w:rsidRDefault="00E7491B" w:rsidP="00E7491B">
      <w:pPr>
        <w:autoSpaceDE w:val="0"/>
        <w:autoSpaceDN w:val="0"/>
        <w:adjustRightInd w:val="0"/>
        <w:rPr>
          <w:rFonts w:ascii="Cambria" w:hAnsi="Cambria" w:cs="HelveticaNeue-Bold"/>
          <w:b/>
          <w:bCs/>
          <w:smallCaps/>
          <w:color w:val="000000"/>
          <w:sz w:val="20"/>
          <w:szCs w:val="20"/>
        </w:rPr>
      </w:pPr>
    </w:p>
    <w:p w14:paraId="5CF49D8F" w14:textId="77777777" w:rsidR="002A6093" w:rsidRPr="002A6093" w:rsidRDefault="002A6093" w:rsidP="002A6093">
      <w:pPr>
        <w:jc w:val="center"/>
        <w:rPr>
          <w:rFonts w:asciiTheme="majorHAnsi" w:hAnsiTheme="majorHAnsi"/>
          <w:sz w:val="32"/>
          <w:szCs w:val="32"/>
        </w:rPr>
      </w:pPr>
      <w:r w:rsidRPr="002A6093">
        <w:rPr>
          <w:rFonts w:asciiTheme="majorHAnsi" w:hAnsiTheme="majorHAnsi"/>
          <w:b/>
          <w:sz w:val="32"/>
          <w:szCs w:val="32"/>
        </w:rPr>
        <w:t xml:space="preserve">DRAFT AGENDA </w:t>
      </w:r>
    </w:p>
    <w:p w14:paraId="2F4D6518" w14:textId="77777777" w:rsidR="00E7491B" w:rsidRPr="006E1FB5" w:rsidRDefault="002A6093" w:rsidP="00E7491B">
      <w:pPr>
        <w:autoSpaceDE w:val="0"/>
        <w:autoSpaceDN w:val="0"/>
        <w:adjustRightInd w:val="0"/>
        <w:jc w:val="center"/>
        <w:rPr>
          <w:rFonts w:ascii="Cambria" w:hAnsi="Cambria" w:cs="HelveticaNeue-Bold"/>
          <w:b/>
          <w:bCs/>
          <w:i/>
          <w:color w:val="000000"/>
        </w:rPr>
      </w:pPr>
      <w:r>
        <w:rPr>
          <w:rFonts w:ascii="Cambria" w:hAnsi="Cambria" w:cs="HelveticaNeue-Bold"/>
          <w:b/>
          <w:bCs/>
          <w:smallCaps/>
          <w:color w:val="000000"/>
          <w:sz w:val="32"/>
          <w:szCs w:val="22"/>
        </w:rPr>
        <w:t>5</w:t>
      </w:r>
      <w:r w:rsidR="003812A3" w:rsidRPr="006E1FB5">
        <w:rPr>
          <w:rFonts w:ascii="Cambria" w:hAnsi="Cambria" w:cs="HelveticaNeue-Bold"/>
          <w:b/>
          <w:bCs/>
          <w:smallCaps/>
          <w:color w:val="000000"/>
          <w:sz w:val="32"/>
          <w:szCs w:val="22"/>
        </w:rPr>
        <w:t>th Annual Conference</w:t>
      </w:r>
    </w:p>
    <w:p w14:paraId="472C2402" w14:textId="77777777" w:rsidR="00E7491B" w:rsidRPr="006E1FB5" w:rsidRDefault="00E7491B" w:rsidP="00E7491B">
      <w:pPr>
        <w:autoSpaceDE w:val="0"/>
        <w:autoSpaceDN w:val="0"/>
        <w:adjustRightInd w:val="0"/>
        <w:jc w:val="center"/>
        <w:rPr>
          <w:rFonts w:ascii="Cambria" w:hAnsi="Cambria" w:cs="HelveticaNeue-Bold"/>
          <w:b/>
          <w:bCs/>
          <w:i/>
          <w:color w:val="000000"/>
          <w:sz w:val="16"/>
          <w:szCs w:val="16"/>
        </w:rPr>
      </w:pPr>
    </w:p>
    <w:p w14:paraId="036E35D9" w14:textId="77777777" w:rsidR="002A6093" w:rsidRDefault="002A6093" w:rsidP="002A6093">
      <w:pPr>
        <w:jc w:val="center"/>
        <w:rPr>
          <w:rFonts w:asciiTheme="majorHAnsi" w:hAnsiTheme="majorHAnsi"/>
          <w:b/>
          <w:sz w:val="32"/>
          <w:szCs w:val="32"/>
        </w:rPr>
      </w:pPr>
      <w:r w:rsidRPr="002A6093">
        <w:rPr>
          <w:rFonts w:asciiTheme="majorHAnsi" w:hAnsiTheme="majorHAnsi"/>
          <w:b/>
          <w:sz w:val="32"/>
          <w:szCs w:val="32"/>
        </w:rPr>
        <w:t xml:space="preserve">Living in the Crown: </w:t>
      </w:r>
    </w:p>
    <w:p w14:paraId="3614867F" w14:textId="0063B979" w:rsidR="002A6093" w:rsidRPr="002A6093" w:rsidRDefault="002A6093" w:rsidP="002A6093">
      <w:pPr>
        <w:jc w:val="center"/>
        <w:rPr>
          <w:rFonts w:asciiTheme="majorHAnsi" w:hAnsiTheme="majorHAnsi"/>
          <w:b/>
          <w:sz w:val="28"/>
          <w:szCs w:val="28"/>
        </w:rPr>
      </w:pPr>
      <w:r w:rsidRPr="002A6093">
        <w:rPr>
          <w:rFonts w:asciiTheme="majorHAnsi" w:hAnsiTheme="majorHAnsi"/>
          <w:b/>
          <w:sz w:val="28"/>
          <w:szCs w:val="28"/>
        </w:rPr>
        <w:t xml:space="preserve">A Balancing Act for </w:t>
      </w:r>
      <w:r w:rsidR="00620365">
        <w:rPr>
          <w:rFonts w:asciiTheme="majorHAnsi" w:hAnsiTheme="majorHAnsi"/>
          <w:b/>
          <w:sz w:val="28"/>
          <w:szCs w:val="28"/>
        </w:rPr>
        <w:t xml:space="preserve">Critters, Commerce and Culture </w:t>
      </w:r>
    </w:p>
    <w:p w14:paraId="4C78869C" w14:textId="77777777" w:rsidR="00E7491B" w:rsidRPr="006E1FB5" w:rsidRDefault="00E7491B" w:rsidP="00E7491B">
      <w:pPr>
        <w:autoSpaceDE w:val="0"/>
        <w:autoSpaceDN w:val="0"/>
        <w:adjustRightInd w:val="0"/>
        <w:jc w:val="center"/>
        <w:rPr>
          <w:rFonts w:ascii="Cambria" w:hAnsi="Cambria" w:cs="HelveticaNeue-Bold"/>
          <w:bCs/>
          <w:color w:val="000000"/>
          <w:sz w:val="16"/>
          <w:szCs w:val="16"/>
        </w:rPr>
      </w:pPr>
    </w:p>
    <w:p w14:paraId="46D0EBA8" w14:textId="77777777" w:rsidR="00E7491B" w:rsidRDefault="002A6093" w:rsidP="00E7491B">
      <w:pPr>
        <w:autoSpaceDE w:val="0"/>
        <w:autoSpaceDN w:val="0"/>
        <w:adjustRightInd w:val="0"/>
        <w:jc w:val="center"/>
        <w:rPr>
          <w:rFonts w:ascii="Cambria" w:hAnsi="Cambria" w:cs="HelveticaNeue-Bold"/>
          <w:bCs/>
          <w:color w:val="000000"/>
        </w:rPr>
      </w:pPr>
      <w:r>
        <w:rPr>
          <w:rFonts w:ascii="Cambria" w:hAnsi="Cambria" w:cs="HelveticaNeue-Bold"/>
          <w:bCs/>
          <w:color w:val="000000"/>
        </w:rPr>
        <w:t>September 10-12, 2014</w:t>
      </w:r>
    </w:p>
    <w:p w14:paraId="2EB22C25" w14:textId="3FD3FD3E" w:rsidR="00C47A49" w:rsidRPr="00DA70DE" w:rsidRDefault="00C47A49" w:rsidP="00DA70DE">
      <w:pPr>
        <w:autoSpaceDE w:val="0"/>
        <w:autoSpaceDN w:val="0"/>
        <w:adjustRightInd w:val="0"/>
        <w:jc w:val="center"/>
        <w:rPr>
          <w:rFonts w:ascii="Cambria" w:hAnsi="Cambria" w:cs="HelveticaNeue-Bold"/>
          <w:bCs/>
          <w:color w:val="000000"/>
          <w:szCs w:val="22"/>
        </w:rPr>
        <w:sectPr w:rsidR="00C47A49" w:rsidRPr="00DA70DE" w:rsidSect="00C47A49">
          <w:footerReference w:type="default" r:id="rId14"/>
          <w:type w:val="continuous"/>
          <w:pgSz w:w="12240" w:h="15840"/>
          <w:pgMar w:top="1440" w:right="1440" w:bottom="1440" w:left="1440" w:header="720" w:footer="720" w:gutter="0"/>
          <w:cols w:space="720"/>
          <w:docGrid w:linePitch="360"/>
        </w:sectPr>
      </w:pPr>
      <w:r>
        <w:rPr>
          <w:rFonts w:ascii="Cambria" w:hAnsi="Cambria" w:cs="HelveticaNeue-Bold"/>
          <w:bCs/>
          <w:color w:val="000000"/>
        </w:rPr>
        <w:t>Waterton Park, Al</w:t>
      </w:r>
      <w:r w:rsidR="002A6093">
        <w:rPr>
          <w:rFonts w:ascii="Cambria" w:hAnsi="Cambria" w:cs="HelveticaNeue-Bold"/>
          <w:bCs/>
          <w:color w:val="000000"/>
        </w:rPr>
        <w:t>berta</w:t>
      </w:r>
    </w:p>
    <w:p w14:paraId="0454645B" w14:textId="77777777" w:rsidR="00C47A49" w:rsidRPr="005F0195" w:rsidRDefault="00C47A49" w:rsidP="00C47A49">
      <w:pPr>
        <w:jc w:val="center"/>
        <w:rPr>
          <w:rFonts w:ascii="Cambria" w:hAnsi="Cambria"/>
          <w:sz w:val="22"/>
        </w:rPr>
      </w:pPr>
    </w:p>
    <w:p w14:paraId="349AB387" w14:textId="77777777" w:rsidR="00C47A49" w:rsidRPr="006E1FB5" w:rsidRDefault="00C47A49" w:rsidP="00C47A49">
      <w:pPr>
        <w:spacing w:after="80"/>
        <w:rPr>
          <w:rFonts w:ascii="Cambria" w:hAnsi="Cambria"/>
          <w:i/>
        </w:rPr>
        <w:sectPr w:rsidR="00C47A49" w:rsidRPr="006E1FB5">
          <w:type w:val="continuous"/>
          <w:pgSz w:w="12240" w:h="15840"/>
          <w:pgMar w:top="1440" w:right="1440" w:bottom="1440" w:left="1440" w:header="720" w:footer="720" w:gutter="0"/>
          <w:cols w:num="2" w:space="720"/>
          <w:docGrid w:linePitch="360"/>
        </w:sectPr>
      </w:pPr>
    </w:p>
    <w:p w14:paraId="2DE60BEC" w14:textId="66973DB8" w:rsidR="00C47A49" w:rsidRPr="006E1FB5" w:rsidRDefault="005B064F" w:rsidP="00C47A49">
      <w:pPr>
        <w:shd w:val="clear" w:color="auto" w:fill="D9D9D9" w:themeFill="background1" w:themeFillShade="D9"/>
        <w:autoSpaceDE w:val="0"/>
        <w:autoSpaceDN w:val="0"/>
        <w:adjustRightInd w:val="0"/>
        <w:rPr>
          <w:rFonts w:ascii="Cambria" w:hAnsi="Cambria" w:cs="HelveticaNeue-Bold"/>
          <w:b/>
          <w:bCs/>
          <w:color w:val="000000"/>
          <w:szCs w:val="22"/>
        </w:rPr>
      </w:pPr>
      <w:r>
        <w:rPr>
          <w:rFonts w:ascii="Cambria" w:hAnsi="Cambria" w:cs="HelveticaNeue-Bold"/>
          <w:b/>
          <w:bCs/>
          <w:color w:val="000000"/>
          <w:szCs w:val="22"/>
        </w:rPr>
        <w:lastRenderedPageBreak/>
        <w:t>About the Annual Conference</w:t>
      </w:r>
    </w:p>
    <w:p w14:paraId="47D5CE9C" w14:textId="19E496F1" w:rsidR="00D779E1" w:rsidRDefault="00C47A49" w:rsidP="00C47A49">
      <w:pPr>
        <w:autoSpaceDE w:val="0"/>
        <w:autoSpaceDN w:val="0"/>
        <w:adjustRightInd w:val="0"/>
        <w:rPr>
          <w:rFonts w:ascii="Cambria" w:hAnsi="Cambria" w:cs="HelveticaNeue-Bold"/>
          <w:bCs/>
          <w:color w:val="000000"/>
          <w:szCs w:val="22"/>
        </w:rPr>
      </w:pPr>
      <w:r w:rsidRPr="00C23C78">
        <w:rPr>
          <w:rFonts w:ascii="Cambria" w:hAnsi="Cambria" w:cs="HelveticaNeue-Bold"/>
          <w:bCs/>
          <w:color w:val="000000"/>
          <w:szCs w:val="22"/>
        </w:rPr>
        <w:t>The annual conference serves as one of the primary vehicles to</w:t>
      </w:r>
      <w:r>
        <w:rPr>
          <w:rFonts w:ascii="Cambria" w:hAnsi="Cambria" w:cs="HelveticaNeue-Bold"/>
          <w:bCs/>
          <w:color w:val="000000"/>
          <w:szCs w:val="22"/>
        </w:rPr>
        <w:t xml:space="preserve"> achieve the c</w:t>
      </w:r>
      <w:r w:rsidR="00DA70DE">
        <w:rPr>
          <w:rFonts w:ascii="Cambria" w:hAnsi="Cambria" w:cs="HelveticaNeue-Bold"/>
          <w:bCs/>
          <w:color w:val="000000"/>
          <w:szCs w:val="22"/>
        </w:rPr>
        <w:t>ore mission of the Roundtable--</w:t>
      </w:r>
      <w:r>
        <w:rPr>
          <w:rFonts w:ascii="Cambria" w:hAnsi="Cambria" w:cs="HelveticaNeue-Bold"/>
          <w:bCs/>
          <w:color w:val="000000"/>
          <w:szCs w:val="22"/>
        </w:rPr>
        <w:t xml:space="preserve">to connect people </w:t>
      </w:r>
      <w:r w:rsidRPr="006E1FB5">
        <w:rPr>
          <w:rFonts w:ascii="Cambria" w:hAnsi="Cambria" w:cs="HelveticaNeue-Bold"/>
          <w:bCs/>
          <w:color w:val="000000"/>
          <w:szCs w:val="22"/>
        </w:rPr>
        <w:t xml:space="preserve">to sustain and enhance </w:t>
      </w:r>
      <w:r w:rsidRPr="00C23C78">
        <w:rPr>
          <w:rFonts w:ascii="Cambria" w:hAnsi="Cambria" w:cs="HelveticaNeue-Bold"/>
          <w:bCs/>
          <w:i/>
          <w:color w:val="000000"/>
          <w:szCs w:val="22"/>
        </w:rPr>
        <w:t>culture</w:t>
      </w:r>
      <w:r w:rsidRPr="00C23C78">
        <w:rPr>
          <w:rFonts w:ascii="Cambria" w:hAnsi="Cambria" w:cs="HelveticaNeue-Bold"/>
          <w:bCs/>
          <w:color w:val="000000"/>
          <w:szCs w:val="22"/>
        </w:rPr>
        <w:t xml:space="preserve">, </w:t>
      </w:r>
      <w:r w:rsidRPr="00C23C78">
        <w:rPr>
          <w:rFonts w:ascii="Cambria" w:hAnsi="Cambria" w:cs="HelveticaNeue-Bold"/>
          <w:bCs/>
          <w:i/>
          <w:color w:val="000000"/>
          <w:szCs w:val="22"/>
        </w:rPr>
        <w:t>community</w:t>
      </w:r>
      <w:r w:rsidRPr="00C23C78">
        <w:rPr>
          <w:rFonts w:ascii="Cambria" w:hAnsi="Cambria" w:cs="HelveticaNeue-Bold"/>
          <w:bCs/>
          <w:color w:val="000000"/>
          <w:szCs w:val="22"/>
        </w:rPr>
        <w:t xml:space="preserve">, and </w:t>
      </w:r>
      <w:r w:rsidRPr="00C23C78">
        <w:rPr>
          <w:rFonts w:ascii="Cambria" w:hAnsi="Cambria" w:cs="HelveticaNeue-Bold"/>
          <w:bCs/>
          <w:i/>
          <w:color w:val="000000"/>
          <w:szCs w:val="22"/>
        </w:rPr>
        <w:t>conservation</w:t>
      </w:r>
      <w:r w:rsidRPr="00C23C78">
        <w:rPr>
          <w:rFonts w:ascii="Cambria" w:hAnsi="Cambria" w:cs="HelveticaNeue-Bold"/>
          <w:bCs/>
          <w:color w:val="000000"/>
          <w:szCs w:val="22"/>
        </w:rPr>
        <w:t xml:space="preserve"> in the Crown of the Continent. </w:t>
      </w:r>
      <w:r w:rsidR="00D779E1">
        <w:rPr>
          <w:rFonts w:ascii="Cambria" w:hAnsi="Cambria" w:cs="HelveticaNeue-Bold"/>
          <w:bCs/>
          <w:color w:val="000000"/>
          <w:szCs w:val="22"/>
        </w:rPr>
        <w:t>During the past four</w:t>
      </w:r>
      <w:r>
        <w:rPr>
          <w:rFonts w:ascii="Cambria" w:hAnsi="Cambria" w:cs="HelveticaNeue-Bold"/>
          <w:bCs/>
          <w:color w:val="000000"/>
          <w:szCs w:val="22"/>
        </w:rPr>
        <w:t xml:space="preserve"> years, </w:t>
      </w:r>
      <w:r w:rsidRPr="00C23C78">
        <w:rPr>
          <w:rFonts w:ascii="Cambria" w:hAnsi="Cambria" w:cs="HelveticaNeue-Bold"/>
          <w:bCs/>
          <w:color w:val="000000"/>
          <w:szCs w:val="22"/>
        </w:rPr>
        <w:t xml:space="preserve">the conference </w:t>
      </w:r>
      <w:r>
        <w:rPr>
          <w:rFonts w:ascii="Cambria" w:hAnsi="Cambria" w:cs="HelveticaNeue-Bold"/>
          <w:bCs/>
          <w:color w:val="000000"/>
          <w:szCs w:val="22"/>
        </w:rPr>
        <w:t xml:space="preserve">has </w:t>
      </w:r>
      <w:r w:rsidRPr="00C23C78">
        <w:rPr>
          <w:rFonts w:ascii="Cambria" w:hAnsi="Cambria" w:cs="HelveticaNeue-Bold"/>
          <w:bCs/>
          <w:color w:val="000000"/>
          <w:szCs w:val="22"/>
        </w:rPr>
        <w:t>move</w:t>
      </w:r>
      <w:r>
        <w:rPr>
          <w:rFonts w:ascii="Cambria" w:hAnsi="Cambria" w:cs="HelveticaNeue-Bold"/>
          <w:bCs/>
          <w:color w:val="000000"/>
          <w:szCs w:val="22"/>
        </w:rPr>
        <w:t xml:space="preserve">d </w:t>
      </w:r>
      <w:r w:rsidR="005B064F">
        <w:rPr>
          <w:rFonts w:ascii="Cambria" w:hAnsi="Cambria" w:cs="HelveticaNeue-Bold"/>
          <w:bCs/>
          <w:color w:val="000000"/>
          <w:szCs w:val="22"/>
        </w:rPr>
        <w:t xml:space="preserve">around the Crown </w:t>
      </w:r>
      <w:r>
        <w:rPr>
          <w:rFonts w:ascii="Cambria" w:hAnsi="Cambria" w:cs="HelveticaNeue-Bold"/>
          <w:bCs/>
          <w:color w:val="000000"/>
          <w:szCs w:val="22"/>
        </w:rPr>
        <w:t xml:space="preserve">to feature and celebrate </w:t>
      </w:r>
      <w:r w:rsidRPr="00C23C78">
        <w:rPr>
          <w:rFonts w:ascii="Cambria" w:hAnsi="Cambria" w:cs="HelveticaNeue-Bold"/>
          <w:bCs/>
          <w:color w:val="000000"/>
          <w:szCs w:val="22"/>
        </w:rPr>
        <w:t>different region</w:t>
      </w:r>
      <w:r>
        <w:rPr>
          <w:rFonts w:ascii="Cambria" w:hAnsi="Cambria" w:cs="HelveticaNeue-Bold"/>
          <w:bCs/>
          <w:color w:val="000000"/>
          <w:szCs w:val="22"/>
        </w:rPr>
        <w:t>s</w:t>
      </w:r>
      <w:r w:rsidRPr="00C23C78">
        <w:rPr>
          <w:rFonts w:ascii="Cambria" w:hAnsi="Cambria" w:cs="HelveticaNeue-Bold"/>
          <w:bCs/>
          <w:color w:val="000000"/>
          <w:szCs w:val="22"/>
        </w:rPr>
        <w:t>.</w:t>
      </w:r>
      <w:r>
        <w:rPr>
          <w:rFonts w:ascii="Cambria" w:hAnsi="Cambria" w:cs="HelveticaNeue-Bold"/>
          <w:bCs/>
          <w:color w:val="000000"/>
          <w:szCs w:val="22"/>
        </w:rPr>
        <w:t xml:space="preserve"> </w:t>
      </w:r>
      <w:r w:rsidRPr="00C23C78">
        <w:rPr>
          <w:rFonts w:ascii="Cambria" w:hAnsi="Cambria" w:cs="HelveticaNeue-Bold"/>
          <w:bCs/>
          <w:color w:val="000000"/>
          <w:szCs w:val="22"/>
        </w:rPr>
        <w:t>Th</w:t>
      </w:r>
      <w:r>
        <w:rPr>
          <w:rFonts w:ascii="Cambria" w:hAnsi="Cambria" w:cs="HelveticaNeue-Bold"/>
          <w:bCs/>
          <w:color w:val="000000"/>
          <w:szCs w:val="22"/>
        </w:rPr>
        <w:t xml:space="preserve">e organizing theme of the </w:t>
      </w:r>
      <w:r w:rsidR="00D779E1">
        <w:rPr>
          <w:rFonts w:ascii="Cambria" w:hAnsi="Cambria" w:cs="HelveticaNeue-Bold"/>
          <w:bCs/>
          <w:color w:val="000000"/>
          <w:szCs w:val="22"/>
        </w:rPr>
        <w:t>5</w:t>
      </w:r>
      <w:r w:rsidRPr="003E180D">
        <w:rPr>
          <w:rFonts w:ascii="Cambria" w:hAnsi="Cambria" w:cs="HelveticaNeue-Bold"/>
          <w:bCs/>
          <w:color w:val="000000"/>
          <w:szCs w:val="22"/>
          <w:vertAlign w:val="superscript"/>
        </w:rPr>
        <w:t>th</w:t>
      </w:r>
      <w:r>
        <w:rPr>
          <w:rFonts w:ascii="Cambria" w:hAnsi="Cambria" w:cs="HelveticaNeue-Bold"/>
          <w:bCs/>
          <w:color w:val="000000"/>
          <w:szCs w:val="22"/>
        </w:rPr>
        <w:t xml:space="preserve"> annual</w:t>
      </w:r>
      <w:r w:rsidRPr="00C23C78">
        <w:rPr>
          <w:rFonts w:ascii="Cambria" w:hAnsi="Cambria" w:cs="HelveticaNeue-Bold"/>
          <w:bCs/>
          <w:color w:val="000000"/>
          <w:szCs w:val="22"/>
        </w:rPr>
        <w:t xml:space="preserve"> conference</w:t>
      </w:r>
      <w:r w:rsidR="005B064F">
        <w:rPr>
          <w:rFonts w:ascii="Cambria" w:hAnsi="Cambria" w:cs="HelveticaNeue-Bold"/>
          <w:bCs/>
          <w:color w:val="000000"/>
          <w:szCs w:val="22"/>
        </w:rPr>
        <w:t xml:space="preserve"> </w:t>
      </w:r>
      <w:r w:rsidR="00D779E1">
        <w:rPr>
          <w:rFonts w:ascii="Cambria" w:hAnsi="Cambria" w:cs="HelveticaNeue-Bold"/>
          <w:bCs/>
          <w:color w:val="000000"/>
          <w:szCs w:val="22"/>
        </w:rPr>
        <w:t>is “A Balancing Act.”</w:t>
      </w:r>
      <w:r>
        <w:rPr>
          <w:rFonts w:ascii="Cambria" w:hAnsi="Cambria" w:cs="HelveticaNeue-Bold"/>
          <w:bCs/>
          <w:color w:val="000000"/>
          <w:szCs w:val="22"/>
        </w:rPr>
        <w:t xml:space="preserve"> </w:t>
      </w:r>
      <w:r w:rsidR="00D779E1">
        <w:rPr>
          <w:rFonts w:ascii="Cambria" w:hAnsi="Cambria" w:cs="HelveticaNeue-Bold"/>
          <w:bCs/>
          <w:color w:val="000000"/>
          <w:szCs w:val="22"/>
        </w:rPr>
        <w:t xml:space="preserve">The conference will explore how </w:t>
      </w:r>
      <w:r w:rsidR="005B064F">
        <w:rPr>
          <w:rFonts w:ascii="Cambria" w:hAnsi="Cambria" w:cs="HelveticaNeue-Bold"/>
          <w:bCs/>
          <w:color w:val="000000"/>
          <w:szCs w:val="22"/>
        </w:rPr>
        <w:t xml:space="preserve">our </w:t>
      </w:r>
      <w:r w:rsidR="00D779E1">
        <w:rPr>
          <w:rFonts w:ascii="Cambria" w:hAnsi="Cambria" w:cs="HelveticaNeue-Bold"/>
          <w:bCs/>
          <w:color w:val="000000"/>
          <w:szCs w:val="22"/>
        </w:rPr>
        <w:t xml:space="preserve">businesses, cultures, </w:t>
      </w:r>
      <w:r w:rsidR="005B064F">
        <w:rPr>
          <w:rFonts w:ascii="Cambria" w:hAnsi="Cambria" w:cs="HelveticaNeue-Bold"/>
          <w:bCs/>
          <w:color w:val="000000"/>
          <w:szCs w:val="22"/>
        </w:rPr>
        <w:t>and communities are taking forwa</w:t>
      </w:r>
      <w:r w:rsidR="00DA70DE">
        <w:rPr>
          <w:rFonts w:ascii="Cambria" w:hAnsi="Cambria" w:cs="HelveticaNeue-Bold"/>
          <w:bCs/>
          <w:color w:val="000000"/>
          <w:szCs w:val="22"/>
        </w:rPr>
        <w:t xml:space="preserve">rd-looking actions </w:t>
      </w:r>
      <w:r w:rsidR="005B064F">
        <w:rPr>
          <w:rFonts w:ascii="Cambria" w:hAnsi="Cambria" w:cs="HelveticaNeue-Bold"/>
          <w:bCs/>
          <w:color w:val="000000"/>
          <w:szCs w:val="22"/>
        </w:rPr>
        <w:t>to balance values in the face of changing economic, demographic, political, and climatic conditions</w:t>
      </w:r>
      <w:r w:rsidR="00DA70DE">
        <w:rPr>
          <w:rFonts w:ascii="Cambria" w:hAnsi="Cambria" w:cs="HelveticaNeue-Bold"/>
          <w:bCs/>
          <w:color w:val="000000"/>
          <w:szCs w:val="22"/>
        </w:rPr>
        <w:t>.</w:t>
      </w:r>
    </w:p>
    <w:p w14:paraId="1505C85F" w14:textId="77777777" w:rsidR="00DA70DE" w:rsidRPr="006E1FB5" w:rsidRDefault="00DA70DE" w:rsidP="00C47A49">
      <w:pPr>
        <w:autoSpaceDE w:val="0"/>
        <w:autoSpaceDN w:val="0"/>
        <w:adjustRightInd w:val="0"/>
        <w:rPr>
          <w:rFonts w:ascii="Cambria" w:hAnsi="Cambria" w:cs="HelveticaNeue-Bold"/>
          <w:bCs/>
          <w:color w:val="000000"/>
          <w:szCs w:val="22"/>
        </w:rPr>
      </w:pPr>
    </w:p>
    <w:p w14:paraId="70641228" w14:textId="77777777" w:rsidR="00C47A49" w:rsidRPr="006E1FB5" w:rsidRDefault="00C47A49" w:rsidP="00C47A49">
      <w:pPr>
        <w:shd w:val="clear" w:color="auto" w:fill="D9D9D9" w:themeFill="background1" w:themeFillShade="D9"/>
        <w:autoSpaceDE w:val="0"/>
        <w:autoSpaceDN w:val="0"/>
        <w:adjustRightInd w:val="0"/>
        <w:rPr>
          <w:rFonts w:ascii="Cambria" w:hAnsi="Cambria" w:cs="HelveticaNeue-Bold"/>
          <w:b/>
          <w:bCs/>
          <w:color w:val="000000"/>
          <w:szCs w:val="22"/>
        </w:rPr>
      </w:pPr>
      <w:r w:rsidRPr="00C23C78">
        <w:rPr>
          <w:rFonts w:ascii="Cambria" w:hAnsi="Cambria" w:cs="HelveticaNeue-Bold"/>
          <w:b/>
          <w:bCs/>
          <w:color w:val="000000"/>
          <w:szCs w:val="22"/>
        </w:rPr>
        <w:t>Objectives and Expected Outcomes</w:t>
      </w:r>
    </w:p>
    <w:p w14:paraId="4A19806B" w14:textId="77777777" w:rsidR="00C47A49" w:rsidRPr="00C47A49" w:rsidRDefault="00C47A49" w:rsidP="00C47A49">
      <w:pPr>
        <w:numPr>
          <w:ilvl w:val="0"/>
          <w:numId w:val="1"/>
        </w:numPr>
        <w:autoSpaceDE w:val="0"/>
        <w:autoSpaceDN w:val="0"/>
        <w:adjustRightInd w:val="0"/>
        <w:rPr>
          <w:rFonts w:ascii="Cambria" w:hAnsi="Cambria" w:cs="HelveticaNeue-Bold"/>
          <w:bCs/>
          <w:color w:val="000000"/>
          <w:szCs w:val="22"/>
        </w:rPr>
      </w:pPr>
      <w:r w:rsidRPr="00C23C78">
        <w:rPr>
          <w:rFonts w:ascii="Cambria" w:hAnsi="Cambria" w:cs="HelveticaNeue-Bold"/>
          <w:bCs/>
          <w:color w:val="000000"/>
          <w:szCs w:val="22"/>
        </w:rPr>
        <w:t xml:space="preserve">Exchange </w:t>
      </w:r>
      <w:r w:rsidR="00DA7D84">
        <w:rPr>
          <w:rFonts w:ascii="Cambria" w:hAnsi="Cambria" w:cs="HelveticaNeue-Bold"/>
          <w:bCs/>
          <w:color w:val="000000"/>
          <w:szCs w:val="22"/>
        </w:rPr>
        <w:t xml:space="preserve">new </w:t>
      </w:r>
      <w:r w:rsidRPr="00C23C78">
        <w:rPr>
          <w:rFonts w:ascii="Cambria" w:hAnsi="Cambria" w:cs="HelveticaNeue-Bold"/>
          <w:bCs/>
          <w:color w:val="000000"/>
          <w:szCs w:val="22"/>
        </w:rPr>
        <w:t>information and ideas, connect people working on similar issues, and foster a sense of regional identity;</w:t>
      </w:r>
    </w:p>
    <w:p w14:paraId="4F605453" w14:textId="3D6EE10D" w:rsidR="00C47A49" w:rsidRPr="00C47A49" w:rsidRDefault="00C47A49" w:rsidP="00C47A49">
      <w:pPr>
        <w:numPr>
          <w:ilvl w:val="0"/>
          <w:numId w:val="1"/>
        </w:numPr>
        <w:autoSpaceDE w:val="0"/>
        <w:autoSpaceDN w:val="0"/>
        <w:adjustRightInd w:val="0"/>
        <w:rPr>
          <w:rFonts w:ascii="Cambria" w:hAnsi="Cambria" w:cs="HelveticaNeue-Bold"/>
          <w:bCs/>
          <w:color w:val="000000"/>
          <w:szCs w:val="22"/>
        </w:rPr>
      </w:pPr>
      <w:r>
        <w:rPr>
          <w:rFonts w:ascii="Cambria" w:hAnsi="Cambria" w:cs="HelveticaNeue-Bold"/>
          <w:bCs/>
          <w:color w:val="000000"/>
          <w:szCs w:val="22"/>
        </w:rPr>
        <w:t>Celebrate</w:t>
      </w:r>
      <w:r w:rsidR="00DA70DE">
        <w:rPr>
          <w:rFonts w:ascii="Cambria" w:hAnsi="Cambria" w:cs="HelveticaNeue-Bold"/>
          <w:bCs/>
          <w:color w:val="000000"/>
          <w:szCs w:val="22"/>
        </w:rPr>
        <w:t xml:space="preserve"> the links among</w:t>
      </w:r>
      <w:r w:rsidRPr="00C23C78">
        <w:rPr>
          <w:rFonts w:ascii="Cambria" w:hAnsi="Cambria" w:cs="HelveticaNeue-Bold"/>
          <w:bCs/>
          <w:color w:val="000000"/>
          <w:szCs w:val="22"/>
        </w:rPr>
        <w:t xml:space="preserve"> the culture, community, and conservation values of the Crown of the Continent and how people are working to sustain and enhance these values; and</w:t>
      </w:r>
    </w:p>
    <w:p w14:paraId="3D8FCA9F" w14:textId="167247F5" w:rsidR="00C47A49" w:rsidRPr="006E1FB5" w:rsidRDefault="00C47A49" w:rsidP="00C47A49">
      <w:pPr>
        <w:numPr>
          <w:ilvl w:val="0"/>
          <w:numId w:val="1"/>
        </w:numPr>
        <w:autoSpaceDE w:val="0"/>
        <w:autoSpaceDN w:val="0"/>
        <w:adjustRightInd w:val="0"/>
        <w:rPr>
          <w:rFonts w:ascii="Cambria" w:hAnsi="Cambria" w:cs="HelveticaNeue-Bold"/>
          <w:bCs/>
          <w:color w:val="000000"/>
          <w:szCs w:val="22"/>
        </w:rPr>
      </w:pPr>
      <w:r>
        <w:rPr>
          <w:rFonts w:ascii="Cambria" w:hAnsi="Cambria" w:cs="HelveticaNeue-Bold"/>
          <w:bCs/>
          <w:color w:val="000000"/>
          <w:szCs w:val="22"/>
        </w:rPr>
        <w:t>Examine</w:t>
      </w:r>
      <w:r w:rsidRPr="00C23C78">
        <w:rPr>
          <w:rFonts w:ascii="Cambria" w:hAnsi="Cambria" w:cs="HelveticaNeue-Bold"/>
          <w:bCs/>
          <w:color w:val="000000"/>
          <w:szCs w:val="22"/>
        </w:rPr>
        <w:t xml:space="preserve"> </w:t>
      </w:r>
      <w:r>
        <w:rPr>
          <w:rFonts w:ascii="Cambria" w:hAnsi="Cambria" w:cs="HelveticaNeue-Bold"/>
          <w:bCs/>
          <w:color w:val="000000"/>
          <w:szCs w:val="22"/>
        </w:rPr>
        <w:t xml:space="preserve">some of </w:t>
      </w:r>
      <w:r w:rsidRPr="00C23C78">
        <w:rPr>
          <w:rFonts w:ascii="Cambria" w:hAnsi="Cambria" w:cs="HelveticaNeue-Bold"/>
          <w:bCs/>
          <w:color w:val="000000"/>
          <w:szCs w:val="22"/>
        </w:rPr>
        <w:t xml:space="preserve">the most compelling </w:t>
      </w:r>
      <w:r>
        <w:rPr>
          <w:rFonts w:ascii="Cambria" w:hAnsi="Cambria" w:cs="HelveticaNeue-Bold"/>
          <w:bCs/>
          <w:color w:val="000000"/>
          <w:szCs w:val="22"/>
        </w:rPr>
        <w:t>issues</w:t>
      </w:r>
      <w:r w:rsidRPr="00C23C78">
        <w:rPr>
          <w:rFonts w:ascii="Cambria" w:hAnsi="Cambria" w:cs="HelveticaNeue-Bold"/>
          <w:bCs/>
          <w:color w:val="000000"/>
          <w:szCs w:val="22"/>
        </w:rPr>
        <w:t xml:space="preserve"> facing the Crown of the Continent </w:t>
      </w:r>
      <w:r>
        <w:rPr>
          <w:rFonts w:ascii="Cambria" w:hAnsi="Cambria" w:cs="HelveticaNeue-Bold"/>
          <w:bCs/>
          <w:color w:val="000000"/>
          <w:szCs w:val="22"/>
        </w:rPr>
        <w:t xml:space="preserve">and build our collective </w:t>
      </w:r>
      <w:r w:rsidR="00DA70DE">
        <w:rPr>
          <w:rFonts w:ascii="Cambria" w:hAnsi="Cambria" w:cs="HelveticaNeue-Bold"/>
          <w:bCs/>
          <w:color w:val="000000"/>
          <w:szCs w:val="22"/>
        </w:rPr>
        <w:t>capacity to address them</w:t>
      </w:r>
      <w:r>
        <w:rPr>
          <w:rFonts w:ascii="Cambria" w:hAnsi="Cambria" w:cs="HelveticaNeue-Bold"/>
          <w:bCs/>
          <w:color w:val="000000"/>
          <w:szCs w:val="22"/>
        </w:rPr>
        <w:t xml:space="preserve"> at a local and regional scale</w:t>
      </w:r>
      <w:r w:rsidRPr="00C23C78">
        <w:rPr>
          <w:rFonts w:ascii="Cambria" w:hAnsi="Cambria" w:cs="HelveticaNeue-Bold"/>
          <w:bCs/>
          <w:color w:val="000000"/>
          <w:szCs w:val="22"/>
        </w:rPr>
        <w:t>.</w:t>
      </w:r>
    </w:p>
    <w:p w14:paraId="505D00C4" w14:textId="77777777" w:rsidR="00C47A49" w:rsidRPr="006E1FB5" w:rsidRDefault="00C47A49" w:rsidP="00C47A49">
      <w:pPr>
        <w:autoSpaceDE w:val="0"/>
        <w:autoSpaceDN w:val="0"/>
        <w:adjustRightInd w:val="0"/>
        <w:rPr>
          <w:rFonts w:ascii="Cambria" w:hAnsi="Cambria" w:cs="HelveticaNeue-Bold"/>
          <w:b/>
          <w:bCs/>
          <w:color w:val="000000"/>
          <w:szCs w:val="22"/>
        </w:rPr>
      </w:pPr>
    </w:p>
    <w:p w14:paraId="1AF3323A" w14:textId="77777777" w:rsidR="00C47A49" w:rsidRPr="006E1FB5" w:rsidRDefault="00C47A49" w:rsidP="00C47A49">
      <w:pPr>
        <w:shd w:val="clear" w:color="auto" w:fill="D9D9D9" w:themeFill="background1" w:themeFillShade="D9"/>
        <w:autoSpaceDE w:val="0"/>
        <w:autoSpaceDN w:val="0"/>
        <w:adjustRightInd w:val="0"/>
        <w:rPr>
          <w:rFonts w:ascii="Cambria" w:hAnsi="Cambria" w:cs="HelveticaNeue-Bold"/>
          <w:b/>
          <w:bCs/>
          <w:color w:val="000000"/>
          <w:szCs w:val="22"/>
        </w:rPr>
      </w:pPr>
      <w:r w:rsidRPr="00C23C78">
        <w:rPr>
          <w:rFonts w:ascii="Cambria" w:hAnsi="Cambria" w:cs="HelveticaNeue-Bold"/>
          <w:b/>
          <w:bCs/>
          <w:color w:val="000000"/>
          <w:szCs w:val="22"/>
        </w:rPr>
        <w:t>About the Roundtable</w:t>
      </w:r>
    </w:p>
    <w:p w14:paraId="7EDA986F" w14:textId="77777777" w:rsidR="00C47A49" w:rsidRPr="006E1FB5" w:rsidRDefault="00C47A49" w:rsidP="00C47A49">
      <w:pPr>
        <w:rPr>
          <w:rFonts w:ascii="Cambria" w:hAnsi="Cambria" w:cs="HelveticaNeue-Bold"/>
          <w:b/>
          <w:bCs/>
          <w:smallCaps/>
          <w:color w:val="000000"/>
          <w:sz w:val="32"/>
          <w:szCs w:val="22"/>
        </w:rPr>
      </w:pPr>
      <w:r w:rsidRPr="00C23C78">
        <w:rPr>
          <w:rFonts w:ascii="Cambria" w:hAnsi="Cambria"/>
        </w:rPr>
        <w:t xml:space="preserve">The Roundtable is an ongoing forum to bring together people who care about the Crown of the Continent. It is based on the observation that the future of the region is being shaped by over 100 government agencies, Tribes and First Nations, non-government organizations, and community-based partnerships. Through workshops, forums, </w:t>
      </w:r>
      <w:r w:rsidR="00D779E1">
        <w:rPr>
          <w:rFonts w:ascii="Cambria" w:hAnsi="Cambria"/>
        </w:rPr>
        <w:t xml:space="preserve">adaptive management research, </w:t>
      </w:r>
      <w:r w:rsidRPr="00C23C78">
        <w:rPr>
          <w:rFonts w:ascii="Cambria" w:hAnsi="Cambria"/>
        </w:rPr>
        <w:t xml:space="preserve">policy dialogues, and conferences, the Roundtable: (1) embraces the 18 million acre region; (2) includes all perspectives and communities; (3) focuses on connecting people, facilitating communication, and catalyzing action; </w:t>
      </w:r>
      <w:r w:rsidR="00D779E1">
        <w:rPr>
          <w:rFonts w:ascii="Cambria" w:hAnsi="Cambria"/>
        </w:rPr>
        <w:t>and (4</w:t>
      </w:r>
      <w:r w:rsidRPr="00C23C78">
        <w:rPr>
          <w:rFonts w:ascii="Cambria" w:hAnsi="Cambria"/>
        </w:rPr>
        <w:t>) promotes sustainable communities and landscapes. The Roundtable is not any particular group of people, a government com</w:t>
      </w:r>
      <w:r w:rsidR="00D779E1">
        <w:rPr>
          <w:rFonts w:ascii="Cambria" w:hAnsi="Cambria"/>
        </w:rPr>
        <w:t xml:space="preserve">mission, or a new organization—the forum is ongoing and open to all. </w:t>
      </w:r>
      <w:r w:rsidRPr="00C23C78">
        <w:rPr>
          <w:rFonts w:ascii="Cambria" w:hAnsi="Cambria"/>
        </w:rPr>
        <w:t>For more information, please go to www.crownroundtable.org.</w:t>
      </w:r>
    </w:p>
    <w:p w14:paraId="2316D176" w14:textId="393F376E" w:rsidR="00DA70DE" w:rsidRDefault="00DA70DE">
      <w:pPr>
        <w:rPr>
          <w:rFonts w:ascii="Cambria" w:hAnsi="Cambria" w:cs="HelveticaNeue-Bold"/>
          <w:b/>
          <w:bCs/>
          <w:smallCaps/>
          <w:color w:val="000000"/>
          <w:sz w:val="32"/>
          <w:szCs w:val="22"/>
        </w:rPr>
      </w:pPr>
      <w:r>
        <w:rPr>
          <w:rFonts w:ascii="Cambria" w:hAnsi="Cambria" w:cs="HelveticaNeue-Bold"/>
          <w:b/>
          <w:bCs/>
          <w:smallCaps/>
          <w:color w:val="000000"/>
          <w:sz w:val="32"/>
          <w:szCs w:val="22"/>
        </w:rPr>
        <w:br w:type="page"/>
      </w:r>
    </w:p>
    <w:p w14:paraId="493E3DFE" w14:textId="77777777" w:rsidR="00C47A49" w:rsidRDefault="00C47A49" w:rsidP="00C47A49">
      <w:pPr>
        <w:jc w:val="center"/>
        <w:rPr>
          <w:rFonts w:ascii="Cambria" w:hAnsi="Cambria" w:cs="HelveticaNeue-Bold"/>
          <w:b/>
          <w:bCs/>
          <w:smallCaps/>
          <w:color w:val="000000"/>
          <w:sz w:val="32"/>
          <w:szCs w:val="22"/>
        </w:rPr>
      </w:pPr>
    </w:p>
    <w:p w14:paraId="3D6E6E83" w14:textId="7906478D" w:rsidR="00C47A49" w:rsidRPr="006E1FB5" w:rsidRDefault="00C47A49" w:rsidP="00C47A49">
      <w:pPr>
        <w:shd w:val="clear" w:color="auto" w:fill="D9D9D9" w:themeFill="background1" w:themeFillShade="D9"/>
        <w:autoSpaceDE w:val="0"/>
        <w:autoSpaceDN w:val="0"/>
        <w:adjustRightInd w:val="0"/>
        <w:jc w:val="center"/>
        <w:rPr>
          <w:rFonts w:ascii="Cambria" w:hAnsi="Cambria" w:cs="HelveticaNeue-Bold"/>
          <w:b/>
          <w:bCs/>
          <w:color w:val="000000"/>
          <w:szCs w:val="22"/>
        </w:rPr>
      </w:pPr>
      <w:r>
        <w:rPr>
          <w:rFonts w:ascii="Cambria" w:hAnsi="Cambria" w:cs="HelveticaNeue-Bold"/>
          <w:b/>
          <w:bCs/>
          <w:color w:val="000000"/>
          <w:szCs w:val="22"/>
        </w:rPr>
        <w:t>AGENDA</w:t>
      </w:r>
    </w:p>
    <w:p w14:paraId="50927ED7" w14:textId="77777777" w:rsidR="002A6093" w:rsidRPr="00C47A49" w:rsidRDefault="002A6093" w:rsidP="00C47A49">
      <w:pPr>
        <w:jc w:val="both"/>
        <w:rPr>
          <w:rFonts w:ascii="Cambria" w:hAnsi="Cambria" w:cs="HelveticaNeue-Bold"/>
          <w:bCs/>
          <w:color w:val="000000"/>
        </w:rPr>
      </w:pPr>
      <w:r w:rsidRPr="0089191F">
        <w:rPr>
          <w:rFonts w:asciiTheme="majorHAnsi" w:hAnsiTheme="majorHAnsi"/>
          <w:b/>
          <w:u w:val="single"/>
        </w:rPr>
        <w:t>Wednesday, September 10, 2014</w:t>
      </w:r>
    </w:p>
    <w:p w14:paraId="1F18E37C" w14:textId="77777777" w:rsidR="002A6093" w:rsidRPr="0089191F" w:rsidRDefault="002A6093" w:rsidP="002A6093">
      <w:pPr>
        <w:rPr>
          <w:rFonts w:asciiTheme="majorHAnsi" w:hAnsiTheme="majorHAnsi"/>
          <w:b/>
          <w:u w:val="single"/>
        </w:rPr>
      </w:pPr>
    </w:p>
    <w:p w14:paraId="18DBDCAC" w14:textId="77777777" w:rsidR="002A6093" w:rsidRDefault="002A6093" w:rsidP="002A6093">
      <w:pPr>
        <w:rPr>
          <w:rFonts w:asciiTheme="majorHAnsi" w:hAnsiTheme="majorHAnsi"/>
        </w:rPr>
      </w:pPr>
      <w:r w:rsidRPr="0089191F">
        <w:rPr>
          <w:rFonts w:asciiTheme="majorHAnsi" w:hAnsiTheme="majorHAnsi"/>
        </w:rPr>
        <w:t>AM</w:t>
      </w:r>
      <w:r w:rsidRPr="0089191F">
        <w:rPr>
          <w:rFonts w:asciiTheme="majorHAnsi" w:hAnsiTheme="majorHAnsi"/>
        </w:rPr>
        <w:tab/>
      </w:r>
      <w:r w:rsidRPr="0089191F">
        <w:rPr>
          <w:rFonts w:asciiTheme="majorHAnsi" w:hAnsiTheme="majorHAnsi"/>
        </w:rPr>
        <w:tab/>
      </w:r>
      <w:r w:rsidRPr="000051EE">
        <w:rPr>
          <w:rFonts w:asciiTheme="majorHAnsi" w:hAnsiTheme="majorHAnsi"/>
          <w:b/>
        </w:rPr>
        <w:t>OPTIONAL FIELD TRIP</w:t>
      </w:r>
      <w:r w:rsidRPr="0089191F">
        <w:rPr>
          <w:rFonts w:asciiTheme="majorHAnsi" w:hAnsiTheme="majorHAnsi"/>
        </w:rPr>
        <w:t xml:space="preserve"> </w:t>
      </w:r>
    </w:p>
    <w:p w14:paraId="45AD770B" w14:textId="04528447" w:rsidR="002A6093" w:rsidRDefault="00DA70DE" w:rsidP="002A6093">
      <w:pPr>
        <w:ind w:left="1440"/>
        <w:rPr>
          <w:rFonts w:asciiTheme="majorHAnsi" w:hAnsiTheme="majorHAnsi"/>
        </w:rPr>
      </w:pPr>
      <w:r>
        <w:rPr>
          <w:rFonts w:asciiTheme="majorHAnsi" w:hAnsiTheme="majorHAnsi"/>
        </w:rPr>
        <w:t>A bus and hiking tour to</w:t>
      </w:r>
      <w:r w:rsidR="00DA7D84">
        <w:rPr>
          <w:rFonts w:asciiTheme="majorHAnsi" w:hAnsiTheme="majorHAnsi"/>
        </w:rPr>
        <w:t xml:space="preserve"> points of i</w:t>
      </w:r>
      <w:r w:rsidR="002A6093">
        <w:rPr>
          <w:rFonts w:asciiTheme="majorHAnsi" w:hAnsiTheme="majorHAnsi"/>
        </w:rPr>
        <w:t xml:space="preserve">nterest in </w:t>
      </w:r>
      <w:r w:rsidR="00DA7D84">
        <w:rPr>
          <w:rFonts w:asciiTheme="majorHAnsi" w:hAnsiTheme="majorHAnsi"/>
        </w:rPr>
        <w:t xml:space="preserve">Waterton </w:t>
      </w:r>
      <w:r w:rsidR="005B064F">
        <w:rPr>
          <w:rFonts w:asciiTheme="majorHAnsi" w:hAnsiTheme="majorHAnsi"/>
        </w:rPr>
        <w:t xml:space="preserve">Lakes </w:t>
      </w:r>
      <w:r w:rsidR="00DA7D84">
        <w:rPr>
          <w:rFonts w:asciiTheme="majorHAnsi" w:hAnsiTheme="majorHAnsi"/>
        </w:rPr>
        <w:t>National Park and the surrounding a</w:t>
      </w:r>
      <w:r w:rsidR="002A6093">
        <w:rPr>
          <w:rFonts w:asciiTheme="majorHAnsi" w:hAnsiTheme="majorHAnsi"/>
        </w:rPr>
        <w:t>rea</w:t>
      </w:r>
      <w:r w:rsidR="005B064F">
        <w:rPr>
          <w:rFonts w:asciiTheme="majorHAnsi" w:hAnsiTheme="majorHAnsi"/>
        </w:rPr>
        <w:t>.</w:t>
      </w:r>
    </w:p>
    <w:p w14:paraId="2ABCC28E" w14:textId="77777777" w:rsidR="002A6093" w:rsidRDefault="002A6093" w:rsidP="002A6093">
      <w:pPr>
        <w:ind w:left="1440"/>
        <w:rPr>
          <w:rFonts w:asciiTheme="majorHAnsi" w:hAnsiTheme="majorHAnsi"/>
        </w:rPr>
      </w:pPr>
    </w:p>
    <w:p w14:paraId="26808818" w14:textId="2976FB46" w:rsidR="005B064F" w:rsidRDefault="002A6093" w:rsidP="00687898">
      <w:pPr>
        <w:ind w:left="1440" w:hanging="1440"/>
        <w:rPr>
          <w:rFonts w:asciiTheme="majorHAnsi" w:hAnsiTheme="majorHAnsi"/>
          <w:b/>
        </w:rPr>
      </w:pPr>
      <w:r>
        <w:rPr>
          <w:rFonts w:asciiTheme="majorHAnsi" w:hAnsiTheme="majorHAnsi"/>
        </w:rPr>
        <w:t>12:00</w:t>
      </w:r>
      <w:r>
        <w:rPr>
          <w:rFonts w:asciiTheme="majorHAnsi" w:hAnsiTheme="majorHAnsi"/>
        </w:rPr>
        <w:tab/>
      </w:r>
      <w:r>
        <w:rPr>
          <w:rFonts w:asciiTheme="majorHAnsi" w:hAnsiTheme="majorHAnsi"/>
          <w:b/>
        </w:rPr>
        <w:t xml:space="preserve">Registration </w:t>
      </w:r>
    </w:p>
    <w:p w14:paraId="2BF1D7A3" w14:textId="3729572F" w:rsidR="002A6093" w:rsidRPr="00687898" w:rsidRDefault="00DA70DE" w:rsidP="00687898">
      <w:pPr>
        <w:ind w:left="1440"/>
        <w:rPr>
          <w:rFonts w:asciiTheme="majorHAnsi" w:hAnsiTheme="majorHAnsi"/>
        </w:rPr>
      </w:pPr>
      <w:r>
        <w:rPr>
          <w:rFonts w:asciiTheme="majorHAnsi" w:hAnsiTheme="majorHAnsi"/>
        </w:rPr>
        <w:t>(L</w:t>
      </w:r>
      <w:r w:rsidR="002A6093" w:rsidRPr="00687898">
        <w:rPr>
          <w:rFonts w:asciiTheme="majorHAnsi" w:hAnsiTheme="majorHAnsi"/>
        </w:rPr>
        <w:t xml:space="preserve">unch </w:t>
      </w:r>
      <w:r w:rsidR="005B064F" w:rsidRPr="00687898">
        <w:rPr>
          <w:rFonts w:asciiTheme="majorHAnsi" w:hAnsiTheme="majorHAnsi"/>
        </w:rPr>
        <w:t>on your own, a list of local eateries will be provided)</w:t>
      </w:r>
    </w:p>
    <w:p w14:paraId="77EA56A9" w14:textId="77777777" w:rsidR="002A6093" w:rsidRPr="002A6093" w:rsidRDefault="002A6093" w:rsidP="002A6093">
      <w:pPr>
        <w:rPr>
          <w:rFonts w:asciiTheme="majorHAnsi" w:hAnsiTheme="majorHAnsi"/>
          <w:b/>
        </w:rPr>
      </w:pPr>
    </w:p>
    <w:p w14:paraId="740B986A" w14:textId="77777777" w:rsidR="002A6093" w:rsidRDefault="002A6093" w:rsidP="002A6093">
      <w:pPr>
        <w:rPr>
          <w:rFonts w:asciiTheme="majorHAnsi" w:hAnsiTheme="majorHAnsi"/>
        </w:rPr>
      </w:pPr>
      <w:r w:rsidRPr="0089191F">
        <w:rPr>
          <w:rFonts w:asciiTheme="majorHAnsi" w:hAnsiTheme="majorHAnsi"/>
        </w:rPr>
        <w:t>1:00 pm</w:t>
      </w:r>
      <w:r w:rsidRPr="0089191F">
        <w:rPr>
          <w:rFonts w:asciiTheme="majorHAnsi" w:hAnsiTheme="majorHAnsi"/>
        </w:rPr>
        <w:tab/>
      </w:r>
      <w:r w:rsidRPr="0089191F">
        <w:rPr>
          <w:rFonts w:asciiTheme="majorHAnsi" w:hAnsiTheme="majorHAnsi"/>
          <w:b/>
        </w:rPr>
        <w:t xml:space="preserve">Welcome and </w:t>
      </w:r>
      <w:r>
        <w:rPr>
          <w:rFonts w:asciiTheme="majorHAnsi" w:hAnsiTheme="majorHAnsi"/>
          <w:b/>
        </w:rPr>
        <w:t>Overview</w:t>
      </w:r>
      <w:r w:rsidRPr="0089191F">
        <w:rPr>
          <w:rFonts w:asciiTheme="majorHAnsi" w:hAnsiTheme="majorHAnsi"/>
        </w:rPr>
        <w:t xml:space="preserve"> </w:t>
      </w:r>
    </w:p>
    <w:p w14:paraId="7BE300A2" w14:textId="77777777" w:rsidR="005B064F" w:rsidRDefault="005B064F" w:rsidP="002A6093">
      <w:pPr>
        <w:ind w:left="1440"/>
        <w:rPr>
          <w:rFonts w:asciiTheme="majorHAnsi" w:hAnsiTheme="majorHAnsi"/>
        </w:rPr>
      </w:pPr>
    </w:p>
    <w:p w14:paraId="4E9C36DE" w14:textId="245675A5" w:rsidR="002A6093" w:rsidRPr="002A6093" w:rsidRDefault="00DA70DE" w:rsidP="00687898">
      <w:pPr>
        <w:rPr>
          <w:rFonts w:asciiTheme="majorHAnsi" w:hAnsiTheme="majorHAnsi"/>
        </w:rPr>
      </w:pPr>
      <w:r>
        <w:rPr>
          <w:rFonts w:asciiTheme="majorHAnsi" w:hAnsiTheme="majorHAnsi"/>
        </w:rPr>
        <w:t>1:20</w:t>
      </w:r>
      <w:r w:rsidR="005B064F">
        <w:rPr>
          <w:rFonts w:asciiTheme="majorHAnsi" w:hAnsiTheme="majorHAnsi"/>
        </w:rPr>
        <w:t xml:space="preserve"> pm</w:t>
      </w:r>
      <w:r w:rsidR="005B064F">
        <w:rPr>
          <w:rFonts w:asciiTheme="majorHAnsi" w:hAnsiTheme="majorHAnsi"/>
        </w:rPr>
        <w:tab/>
        <w:t>F</w:t>
      </w:r>
      <w:r w:rsidR="002A6093" w:rsidRPr="002A6093">
        <w:rPr>
          <w:rFonts w:asciiTheme="majorHAnsi" w:hAnsiTheme="majorHAnsi"/>
        </w:rPr>
        <w:t>ilm</w:t>
      </w:r>
      <w:r w:rsidR="005B064F">
        <w:rPr>
          <w:rFonts w:asciiTheme="majorHAnsi" w:hAnsiTheme="majorHAnsi"/>
        </w:rPr>
        <w:t xml:space="preserve"> screening</w:t>
      </w:r>
      <w:r w:rsidR="002A6093" w:rsidRPr="002A6093">
        <w:rPr>
          <w:rFonts w:asciiTheme="majorHAnsi" w:hAnsiTheme="majorHAnsi"/>
        </w:rPr>
        <w:t>: “Roundtable on the Crown of the Continent”</w:t>
      </w:r>
    </w:p>
    <w:p w14:paraId="59F1D1C4" w14:textId="77777777" w:rsidR="002A6093" w:rsidRPr="0089191F" w:rsidRDefault="002A6093" w:rsidP="002A6093">
      <w:pPr>
        <w:rPr>
          <w:rFonts w:asciiTheme="majorHAnsi" w:hAnsiTheme="majorHAnsi"/>
        </w:rPr>
      </w:pPr>
      <w:r w:rsidRPr="0089191F">
        <w:rPr>
          <w:rFonts w:asciiTheme="majorHAnsi" w:hAnsiTheme="majorHAnsi"/>
        </w:rPr>
        <w:tab/>
      </w:r>
      <w:r w:rsidRPr="0089191F">
        <w:rPr>
          <w:rFonts w:asciiTheme="majorHAnsi" w:hAnsiTheme="majorHAnsi"/>
        </w:rPr>
        <w:tab/>
      </w:r>
    </w:p>
    <w:p w14:paraId="2D09345B" w14:textId="30FD6451" w:rsidR="002A6093" w:rsidRPr="0089191F" w:rsidRDefault="002A6093" w:rsidP="002A6093">
      <w:pPr>
        <w:rPr>
          <w:rFonts w:asciiTheme="majorHAnsi" w:hAnsiTheme="majorHAnsi"/>
        </w:rPr>
      </w:pPr>
      <w:r w:rsidRPr="0089191F">
        <w:rPr>
          <w:rFonts w:asciiTheme="majorHAnsi" w:hAnsiTheme="majorHAnsi"/>
        </w:rPr>
        <w:t>1:</w:t>
      </w:r>
      <w:r w:rsidR="00DA70DE">
        <w:rPr>
          <w:rFonts w:asciiTheme="majorHAnsi" w:hAnsiTheme="majorHAnsi"/>
        </w:rPr>
        <w:t>30</w:t>
      </w:r>
      <w:r w:rsidRPr="0089191F">
        <w:rPr>
          <w:rFonts w:asciiTheme="majorHAnsi" w:hAnsiTheme="majorHAnsi"/>
        </w:rPr>
        <w:t xml:space="preserve"> pm</w:t>
      </w:r>
      <w:r w:rsidRPr="0089191F">
        <w:rPr>
          <w:rFonts w:asciiTheme="majorHAnsi" w:hAnsiTheme="majorHAnsi"/>
        </w:rPr>
        <w:tab/>
      </w:r>
      <w:r w:rsidRPr="0089191F">
        <w:rPr>
          <w:rFonts w:asciiTheme="majorHAnsi" w:hAnsiTheme="majorHAnsi"/>
          <w:b/>
        </w:rPr>
        <w:t>Keynotes: International Response to Changing Times</w:t>
      </w:r>
    </w:p>
    <w:p w14:paraId="552A4CF7" w14:textId="77777777" w:rsidR="002A6093" w:rsidRPr="0089191F" w:rsidRDefault="002A6093" w:rsidP="002A6093">
      <w:pPr>
        <w:rPr>
          <w:rFonts w:asciiTheme="majorHAnsi" w:hAnsiTheme="majorHAnsi"/>
        </w:rPr>
      </w:pPr>
      <w:r w:rsidRPr="0089191F">
        <w:rPr>
          <w:rFonts w:asciiTheme="majorHAnsi" w:hAnsiTheme="majorHAnsi"/>
        </w:rPr>
        <w:tab/>
      </w:r>
      <w:r w:rsidRPr="0089191F">
        <w:rPr>
          <w:rFonts w:asciiTheme="majorHAnsi" w:hAnsiTheme="majorHAnsi"/>
        </w:rPr>
        <w:tab/>
      </w:r>
      <w:r w:rsidRPr="0081541A">
        <w:rPr>
          <w:rFonts w:asciiTheme="majorHAnsi" w:hAnsiTheme="majorHAnsi"/>
          <w:i/>
        </w:rPr>
        <w:t>Jeff Mow</w:t>
      </w:r>
      <w:r w:rsidRPr="0089191F">
        <w:rPr>
          <w:rFonts w:asciiTheme="majorHAnsi" w:hAnsiTheme="majorHAnsi"/>
        </w:rPr>
        <w:t>, Superintendent of Glacier National Park</w:t>
      </w:r>
      <w:r>
        <w:rPr>
          <w:rFonts w:asciiTheme="majorHAnsi" w:hAnsiTheme="majorHAnsi"/>
        </w:rPr>
        <w:t xml:space="preserve"> (invited)</w:t>
      </w:r>
    </w:p>
    <w:p w14:paraId="52D78BA0" w14:textId="77777777" w:rsidR="002A6093" w:rsidRPr="0089191F" w:rsidRDefault="002A6093" w:rsidP="002A6093">
      <w:pPr>
        <w:rPr>
          <w:rFonts w:asciiTheme="majorHAnsi" w:hAnsiTheme="majorHAnsi"/>
        </w:rPr>
      </w:pPr>
      <w:r w:rsidRPr="0089191F">
        <w:rPr>
          <w:rFonts w:asciiTheme="majorHAnsi" w:hAnsiTheme="majorHAnsi"/>
        </w:rPr>
        <w:tab/>
      </w:r>
      <w:r w:rsidRPr="0089191F">
        <w:rPr>
          <w:rFonts w:asciiTheme="majorHAnsi" w:hAnsiTheme="majorHAnsi"/>
        </w:rPr>
        <w:tab/>
      </w:r>
      <w:r w:rsidRPr="0081541A">
        <w:rPr>
          <w:rFonts w:asciiTheme="majorHAnsi" w:hAnsiTheme="majorHAnsi"/>
          <w:i/>
        </w:rPr>
        <w:t>Ifan Thomas</w:t>
      </w:r>
      <w:r w:rsidRPr="0089191F">
        <w:rPr>
          <w:rFonts w:asciiTheme="majorHAnsi" w:hAnsiTheme="majorHAnsi"/>
        </w:rPr>
        <w:t>, Superintendent of Waterton Lakes National Park</w:t>
      </w:r>
      <w:r>
        <w:rPr>
          <w:rFonts w:asciiTheme="majorHAnsi" w:hAnsiTheme="majorHAnsi"/>
        </w:rPr>
        <w:t xml:space="preserve"> (invit</w:t>
      </w:r>
      <w:r w:rsidR="00DA7D84">
        <w:rPr>
          <w:rFonts w:asciiTheme="majorHAnsi" w:hAnsiTheme="majorHAnsi"/>
        </w:rPr>
        <w:t>e</w:t>
      </w:r>
      <w:r>
        <w:rPr>
          <w:rFonts w:asciiTheme="majorHAnsi" w:hAnsiTheme="majorHAnsi"/>
        </w:rPr>
        <w:t>d)</w:t>
      </w:r>
    </w:p>
    <w:p w14:paraId="3214688B" w14:textId="77777777" w:rsidR="002A6093" w:rsidRPr="0089191F" w:rsidRDefault="002A6093" w:rsidP="002A6093">
      <w:pPr>
        <w:rPr>
          <w:rFonts w:asciiTheme="majorHAnsi" w:hAnsiTheme="majorHAnsi"/>
        </w:rPr>
      </w:pPr>
      <w:r w:rsidRPr="0089191F">
        <w:rPr>
          <w:rFonts w:asciiTheme="majorHAnsi" w:hAnsiTheme="majorHAnsi"/>
        </w:rPr>
        <w:tab/>
      </w:r>
      <w:r w:rsidRPr="0089191F">
        <w:rPr>
          <w:rFonts w:asciiTheme="majorHAnsi" w:hAnsiTheme="majorHAnsi"/>
        </w:rPr>
        <w:tab/>
      </w:r>
    </w:p>
    <w:p w14:paraId="53FB7A28" w14:textId="77777777" w:rsidR="002A6093" w:rsidRPr="00667114" w:rsidRDefault="002A6093" w:rsidP="002A6093">
      <w:pPr>
        <w:rPr>
          <w:rFonts w:asciiTheme="majorHAnsi" w:hAnsiTheme="majorHAnsi"/>
        </w:rPr>
      </w:pPr>
      <w:r w:rsidRPr="0089191F">
        <w:rPr>
          <w:rFonts w:asciiTheme="majorHAnsi" w:hAnsiTheme="majorHAnsi"/>
        </w:rPr>
        <w:t>2:30 pm</w:t>
      </w:r>
      <w:r w:rsidRPr="0089191F">
        <w:rPr>
          <w:rFonts w:asciiTheme="majorHAnsi" w:hAnsiTheme="majorHAnsi"/>
        </w:rPr>
        <w:tab/>
      </w:r>
      <w:r w:rsidRPr="0089191F">
        <w:rPr>
          <w:rFonts w:asciiTheme="majorHAnsi" w:hAnsiTheme="majorHAnsi"/>
          <w:b/>
        </w:rPr>
        <w:t>Crown Café</w:t>
      </w:r>
      <w:r>
        <w:rPr>
          <w:rFonts w:asciiTheme="majorHAnsi" w:hAnsiTheme="majorHAnsi"/>
          <w:b/>
        </w:rPr>
        <w:t xml:space="preserve">, </w:t>
      </w:r>
      <w:r>
        <w:rPr>
          <w:rFonts w:asciiTheme="majorHAnsi" w:hAnsiTheme="majorHAnsi"/>
        </w:rPr>
        <w:t>Part 1</w:t>
      </w:r>
    </w:p>
    <w:p w14:paraId="718A2C51" w14:textId="77777777" w:rsidR="002A6093" w:rsidRPr="0089191F" w:rsidRDefault="002A6093" w:rsidP="002A6093">
      <w:pPr>
        <w:rPr>
          <w:rFonts w:asciiTheme="majorHAnsi" w:hAnsiTheme="majorHAnsi"/>
        </w:rPr>
      </w:pPr>
    </w:p>
    <w:p w14:paraId="5CD30CD2" w14:textId="77777777" w:rsidR="002A6093" w:rsidRPr="0089191F" w:rsidRDefault="002A6093" w:rsidP="002A6093">
      <w:pPr>
        <w:rPr>
          <w:rFonts w:asciiTheme="majorHAnsi" w:hAnsiTheme="majorHAnsi"/>
        </w:rPr>
      </w:pPr>
      <w:r>
        <w:rPr>
          <w:rFonts w:asciiTheme="majorHAnsi" w:hAnsiTheme="majorHAnsi"/>
        </w:rPr>
        <w:t>3:00</w:t>
      </w:r>
      <w:r w:rsidRPr="0089191F">
        <w:rPr>
          <w:rFonts w:asciiTheme="majorHAnsi" w:hAnsiTheme="majorHAnsi"/>
        </w:rPr>
        <w:t xml:space="preserve"> pm </w:t>
      </w:r>
      <w:r w:rsidRPr="0089191F">
        <w:rPr>
          <w:rFonts w:asciiTheme="majorHAnsi" w:hAnsiTheme="majorHAnsi"/>
        </w:rPr>
        <w:tab/>
      </w:r>
      <w:r w:rsidRPr="0089191F">
        <w:rPr>
          <w:rFonts w:asciiTheme="majorHAnsi" w:hAnsiTheme="majorHAnsi"/>
          <w:b/>
        </w:rPr>
        <w:t>Break</w:t>
      </w:r>
    </w:p>
    <w:p w14:paraId="279FB59F" w14:textId="77777777" w:rsidR="002A6093" w:rsidRPr="0089191F" w:rsidRDefault="002A6093" w:rsidP="002A6093">
      <w:pPr>
        <w:rPr>
          <w:rFonts w:asciiTheme="majorHAnsi" w:hAnsiTheme="majorHAnsi"/>
        </w:rPr>
      </w:pPr>
    </w:p>
    <w:p w14:paraId="1D1F9995" w14:textId="77777777" w:rsidR="00620365" w:rsidRDefault="002A6093" w:rsidP="002A6093">
      <w:pPr>
        <w:rPr>
          <w:rFonts w:asciiTheme="majorHAnsi" w:hAnsiTheme="majorHAnsi"/>
          <w:b/>
        </w:rPr>
      </w:pPr>
      <w:r>
        <w:rPr>
          <w:rFonts w:asciiTheme="majorHAnsi" w:hAnsiTheme="majorHAnsi"/>
        </w:rPr>
        <w:t>3:15</w:t>
      </w:r>
      <w:r w:rsidRPr="0089191F">
        <w:rPr>
          <w:rFonts w:asciiTheme="majorHAnsi" w:hAnsiTheme="majorHAnsi"/>
        </w:rPr>
        <w:t xml:space="preserve"> pm</w:t>
      </w:r>
      <w:r w:rsidRPr="0089191F">
        <w:rPr>
          <w:rFonts w:asciiTheme="majorHAnsi" w:hAnsiTheme="majorHAnsi"/>
        </w:rPr>
        <w:tab/>
      </w:r>
      <w:r w:rsidR="00620365">
        <w:rPr>
          <w:rFonts w:asciiTheme="majorHAnsi" w:hAnsiTheme="majorHAnsi"/>
          <w:b/>
        </w:rPr>
        <w:t>Balancing Issues and Opportunities: Regional Innovations</w:t>
      </w:r>
    </w:p>
    <w:p w14:paraId="78E2FED9" w14:textId="63893338" w:rsidR="002A6093" w:rsidRDefault="002A6093" w:rsidP="002A6093">
      <w:pPr>
        <w:pStyle w:val="ListParagraph"/>
        <w:numPr>
          <w:ilvl w:val="0"/>
          <w:numId w:val="41"/>
        </w:numPr>
        <w:ind w:left="1800"/>
        <w:rPr>
          <w:rFonts w:asciiTheme="majorHAnsi" w:hAnsiTheme="majorHAnsi"/>
        </w:rPr>
      </w:pPr>
      <w:r w:rsidRPr="002A6093">
        <w:rPr>
          <w:rFonts w:asciiTheme="majorHAnsi" w:hAnsiTheme="majorHAnsi"/>
        </w:rPr>
        <w:t xml:space="preserve">What We Now Know </w:t>
      </w:r>
      <w:r w:rsidR="00110E53">
        <w:rPr>
          <w:rFonts w:asciiTheme="majorHAnsi" w:hAnsiTheme="majorHAnsi"/>
        </w:rPr>
        <w:t>a</w:t>
      </w:r>
      <w:r w:rsidRPr="002A6093">
        <w:rPr>
          <w:rFonts w:asciiTheme="majorHAnsi" w:hAnsiTheme="majorHAnsi"/>
        </w:rPr>
        <w:t>bout Fire, Invasives, and</w:t>
      </w:r>
      <w:r w:rsidR="00DA7D84">
        <w:rPr>
          <w:rFonts w:asciiTheme="majorHAnsi" w:hAnsiTheme="majorHAnsi"/>
        </w:rPr>
        <w:t xml:space="preserve"> the Seasonality of Water--</w:t>
      </w:r>
      <w:r w:rsidRPr="002A6093">
        <w:rPr>
          <w:rFonts w:asciiTheme="majorHAnsi" w:hAnsiTheme="majorHAnsi"/>
        </w:rPr>
        <w:t xml:space="preserve">and How to Respond. </w:t>
      </w:r>
    </w:p>
    <w:p w14:paraId="3757BE86" w14:textId="77777777" w:rsidR="002A6093" w:rsidRDefault="002A6093" w:rsidP="002A6093">
      <w:pPr>
        <w:pStyle w:val="ListParagraph"/>
        <w:numPr>
          <w:ilvl w:val="0"/>
          <w:numId w:val="41"/>
        </w:numPr>
        <w:ind w:left="1800"/>
        <w:rPr>
          <w:rFonts w:asciiTheme="majorHAnsi" w:hAnsiTheme="majorHAnsi"/>
        </w:rPr>
      </w:pPr>
      <w:r w:rsidRPr="002A6093">
        <w:rPr>
          <w:rFonts w:asciiTheme="majorHAnsi" w:hAnsiTheme="majorHAnsi"/>
        </w:rPr>
        <w:t>Traditional Ecological Knowledge</w:t>
      </w:r>
      <w:r w:rsidRPr="002A6093">
        <w:rPr>
          <w:rFonts w:asciiTheme="majorHAnsi" w:hAnsiTheme="majorHAnsi"/>
          <w:i/>
        </w:rPr>
        <w:t xml:space="preserve">: </w:t>
      </w:r>
      <w:r w:rsidRPr="002A6093">
        <w:rPr>
          <w:rFonts w:asciiTheme="majorHAnsi" w:hAnsiTheme="majorHAnsi"/>
        </w:rPr>
        <w:t>Changes in Species Composition on the Landscape</w:t>
      </w:r>
      <w:r w:rsidR="00DA7D84">
        <w:rPr>
          <w:rFonts w:asciiTheme="majorHAnsi" w:hAnsiTheme="majorHAnsi"/>
        </w:rPr>
        <w:t>, and the Iinii Initiative</w:t>
      </w:r>
      <w:r w:rsidRPr="002A6093">
        <w:rPr>
          <w:rFonts w:asciiTheme="majorHAnsi" w:hAnsiTheme="majorHAnsi"/>
        </w:rPr>
        <w:t xml:space="preserve"> </w:t>
      </w:r>
    </w:p>
    <w:p w14:paraId="3C34DF8A" w14:textId="77777777" w:rsidR="002A6093" w:rsidRDefault="002A6093" w:rsidP="002A6093">
      <w:pPr>
        <w:pStyle w:val="ListParagraph"/>
        <w:numPr>
          <w:ilvl w:val="0"/>
          <w:numId w:val="41"/>
        </w:numPr>
        <w:ind w:left="1800"/>
        <w:rPr>
          <w:rFonts w:asciiTheme="majorHAnsi" w:hAnsiTheme="majorHAnsi"/>
        </w:rPr>
      </w:pPr>
      <w:r w:rsidRPr="002A6093">
        <w:rPr>
          <w:rFonts w:asciiTheme="majorHAnsi" w:hAnsiTheme="majorHAnsi"/>
        </w:rPr>
        <w:t>Changes in Our Communities: The</w:t>
      </w:r>
      <w:r w:rsidR="00110E53">
        <w:rPr>
          <w:rFonts w:asciiTheme="majorHAnsi" w:hAnsiTheme="majorHAnsi"/>
        </w:rPr>
        <w:t xml:space="preserve"> Regional</w:t>
      </w:r>
      <w:r w:rsidRPr="002A6093">
        <w:rPr>
          <w:rFonts w:asciiTheme="majorHAnsi" w:hAnsiTheme="majorHAnsi"/>
        </w:rPr>
        <w:t xml:space="preserve"> Economy and </w:t>
      </w:r>
      <w:r w:rsidR="00110E53">
        <w:rPr>
          <w:rFonts w:asciiTheme="majorHAnsi" w:hAnsiTheme="majorHAnsi"/>
        </w:rPr>
        <w:t xml:space="preserve">Shifting </w:t>
      </w:r>
      <w:r w:rsidRPr="002A6093">
        <w:rPr>
          <w:rFonts w:asciiTheme="majorHAnsi" w:hAnsiTheme="majorHAnsi"/>
        </w:rPr>
        <w:t>Demographics</w:t>
      </w:r>
    </w:p>
    <w:p w14:paraId="53708833" w14:textId="217EE927" w:rsidR="002A6093" w:rsidRDefault="00110E53" w:rsidP="002A6093">
      <w:pPr>
        <w:pStyle w:val="ListParagraph"/>
        <w:numPr>
          <w:ilvl w:val="0"/>
          <w:numId w:val="41"/>
        </w:numPr>
        <w:ind w:left="1800"/>
        <w:rPr>
          <w:rFonts w:asciiTheme="majorHAnsi" w:hAnsiTheme="majorHAnsi"/>
        </w:rPr>
      </w:pPr>
      <w:r>
        <w:rPr>
          <w:rFonts w:asciiTheme="majorHAnsi" w:hAnsiTheme="majorHAnsi"/>
        </w:rPr>
        <w:t>Innovations</w:t>
      </w:r>
      <w:r w:rsidRPr="002A6093">
        <w:rPr>
          <w:rFonts w:asciiTheme="majorHAnsi" w:hAnsiTheme="majorHAnsi"/>
        </w:rPr>
        <w:t xml:space="preserve"> </w:t>
      </w:r>
      <w:r w:rsidR="002A6093" w:rsidRPr="002A6093">
        <w:rPr>
          <w:rFonts w:asciiTheme="majorHAnsi" w:hAnsiTheme="majorHAnsi"/>
        </w:rPr>
        <w:t xml:space="preserve">in Agricultural </w:t>
      </w:r>
      <w:r w:rsidR="002A6093">
        <w:rPr>
          <w:rFonts w:asciiTheme="majorHAnsi" w:hAnsiTheme="majorHAnsi"/>
        </w:rPr>
        <w:t xml:space="preserve">and Ranching </w:t>
      </w:r>
      <w:r w:rsidR="002A6093" w:rsidRPr="002A6093">
        <w:rPr>
          <w:rFonts w:asciiTheme="majorHAnsi" w:hAnsiTheme="majorHAnsi"/>
        </w:rPr>
        <w:t>Practice</w:t>
      </w:r>
      <w:r w:rsidR="002A6093">
        <w:rPr>
          <w:rFonts w:asciiTheme="majorHAnsi" w:hAnsiTheme="majorHAnsi"/>
        </w:rPr>
        <w:t>s</w:t>
      </w:r>
    </w:p>
    <w:p w14:paraId="033FB2E6" w14:textId="7AE3FCB9" w:rsidR="00244B91" w:rsidRDefault="00244B91" w:rsidP="002A6093">
      <w:pPr>
        <w:pStyle w:val="ListParagraph"/>
        <w:numPr>
          <w:ilvl w:val="0"/>
          <w:numId w:val="41"/>
        </w:numPr>
        <w:ind w:left="1800"/>
        <w:rPr>
          <w:rFonts w:asciiTheme="majorHAnsi" w:hAnsiTheme="majorHAnsi"/>
        </w:rPr>
      </w:pPr>
      <w:r>
        <w:rPr>
          <w:rFonts w:asciiTheme="majorHAnsi" w:hAnsiTheme="majorHAnsi"/>
        </w:rPr>
        <w:t>S</w:t>
      </w:r>
      <w:r w:rsidR="00DA70DE">
        <w:rPr>
          <w:rFonts w:asciiTheme="majorHAnsi" w:hAnsiTheme="majorHAnsi"/>
        </w:rPr>
        <w:t>hifts in Land O</w:t>
      </w:r>
      <w:r w:rsidR="00A81A43">
        <w:rPr>
          <w:rFonts w:asciiTheme="majorHAnsi" w:hAnsiTheme="majorHAnsi"/>
        </w:rPr>
        <w:t xml:space="preserve">wnership </w:t>
      </w:r>
      <w:r w:rsidR="00DA70DE">
        <w:rPr>
          <w:rFonts w:asciiTheme="majorHAnsi" w:hAnsiTheme="majorHAnsi"/>
        </w:rPr>
        <w:t>and L</w:t>
      </w:r>
      <w:r w:rsidR="00A81A43">
        <w:rPr>
          <w:rFonts w:asciiTheme="majorHAnsi" w:hAnsiTheme="majorHAnsi"/>
        </w:rPr>
        <w:t>egacy</w:t>
      </w:r>
      <w:r>
        <w:rPr>
          <w:rFonts w:asciiTheme="majorHAnsi" w:hAnsiTheme="majorHAnsi"/>
        </w:rPr>
        <w:t xml:space="preserve"> </w:t>
      </w:r>
    </w:p>
    <w:p w14:paraId="1F25E8EB" w14:textId="77777777" w:rsidR="002A6093" w:rsidRPr="002A6093" w:rsidRDefault="002A6093" w:rsidP="002A6093">
      <w:pPr>
        <w:ind w:left="1440"/>
        <w:rPr>
          <w:rFonts w:asciiTheme="majorHAnsi" w:hAnsiTheme="majorHAnsi"/>
        </w:rPr>
      </w:pPr>
    </w:p>
    <w:p w14:paraId="075A620E" w14:textId="77777777" w:rsidR="00620365" w:rsidRDefault="002A6093" w:rsidP="002A6093">
      <w:pPr>
        <w:rPr>
          <w:rFonts w:asciiTheme="majorHAnsi" w:hAnsiTheme="majorHAnsi"/>
          <w:b/>
        </w:rPr>
      </w:pPr>
      <w:r>
        <w:rPr>
          <w:rFonts w:asciiTheme="majorHAnsi" w:hAnsiTheme="majorHAnsi"/>
        </w:rPr>
        <w:t>4:45 pm</w:t>
      </w:r>
      <w:r>
        <w:rPr>
          <w:rFonts w:asciiTheme="majorHAnsi" w:hAnsiTheme="majorHAnsi"/>
        </w:rPr>
        <w:tab/>
      </w:r>
      <w:r w:rsidRPr="00EC136A">
        <w:rPr>
          <w:rFonts w:asciiTheme="majorHAnsi" w:hAnsiTheme="majorHAnsi"/>
          <w:b/>
        </w:rPr>
        <w:t>The Power of Applied Research</w:t>
      </w:r>
      <w:r w:rsidR="00110E53">
        <w:rPr>
          <w:rFonts w:asciiTheme="majorHAnsi" w:hAnsiTheme="majorHAnsi"/>
          <w:b/>
        </w:rPr>
        <w:t xml:space="preserve"> </w:t>
      </w:r>
      <w:r w:rsidR="00620365">
        <w:rPr>
          <w:rFonts w:asciiTheme="majorHAnsi" w:hAnsiTheme="majorHAnsi"/>
          <w:b/>
        </w:rPr>
        <w:t>to Guide Our Actions</w:t>
      </w:r>
    </w:p>
    <w:p w14:paraId="2125E2F7" w14:textId="07089D4C" w:rsidR="002A6093" w:rsidRDefault="00110E53" w:rsidP="002A6093">
      <w:pPr>
        <w:ind w:left="1440"/>
        <w:rPr>
          <w:rFonts w:asciiTheme="majorHAnsi" w:hAnsiTheme="majorHAnsi"/>
        </w:rPr>
      </w:pPr>
      <w:r>
        <w:rPr>
          <w:rFonts w:asciiTheme="majorHAnsi" w:hAnsiTheme="majorHAnsi"/>
        </w:rPr>
        <w:t xml:space="preserve">An </w:t>
      </w:r>
      <w:r w:rsidR="00A81A43">
        <w:rPr>
          <w:rFonts w:asciiTheme="majorHAnsi" w:hAnsiTheme="majorHAnsi"/>
        </w:rPr>
        <w:t>I</w:t>
      </w:r>
      <w:r>
        <w:rPr>
          <w:rFonts w:asciiTheme="majorHAnsi" w:hAnsiTheme="majorHAnsi"/>
        </w:rPr>
        <w:t>ntroduction to</w:t>
      </w:r>
      <w:r w:rsidRPr="005A518B">
        <w:rPr>
          <w:rFonts w:asciiTheme="majorHAnsi" w:hAnsiTheme="majorHAnsi"/>
        </w:rPr>
        <w:t xml:space="preserve"> </w:t>
      </w:r>
      <w:r w:rsidR="002A6093" w:rsidRPr="005A518B">
        <w:rPr>
          <w:rFonts w:asciiTheme="majorHAnsi" w:hAnsiTheme="majorHAnsi"/>
        </w:rPr>
        <w:t>the Adaptive Management Initiative</w:t>
      </w:r>
      <w:r w:rsidR="002A6093">
        <w:rPr>
          <w:rFonts w:asciiTheme="majorHAnsi" w:hAnsiTheme="majorHAnsi"/>
        </w:rPr>
        <w:t xml:space="preserve"> </w:t>
      </w:r>
    </w:p>
    <w:p w14:paraId="4580D255" w14:textId="77777777" w:rsidR="002A6093" w:rsidRPr="005A518B" w:rsidRDefault="002A6093" w:rsidP="002A6093">
      <w:pPr>
        <w:ind w:left="1440"/>
        <w:rPr>
          <w:rFonts w:asciiTheme="majorHAnsi" w:hAnsiTheme="majorHAnsi"/>
        </w:rPr>
      </w:pPr>
      <w:r w:rsidRPr="005A518B">
        <w:rPr>
          <w:rFonts w:asciiTheme="majorHAnsi" w:hAnsiTheme="majorHAnsi"/>
        </w:rPr>
        <w:tab/>
      </w:r>
      <w:r w:rsidRPr="005A518B">
        <w:rPr>
          <w:rFonts w:asciiTheme="majorHAnsi" w:hAnsiTheme="majorHAnsi"/>
        </w:rPr>
        <w:tab/>
      </w:r>
      <w:r w:rsidRPr="005A518B">
        <w:rPr>
          <w:rFonts w:asciiTheme="majorHAnsi" w:hAnsiTheme="majorHAnsi"/>
        </w:rPr>
        <w:tab/>
      </w:r>
    </w:p>
    <w:p w14:paraId="7A11CDFC" w14:textId="70872ED8" w:rsidR="002A6093" w:rsidRPr="00111D6A" w:rsidRDefault="002A6093" w:rsidP="002A6093">
      <w:pPr>
        <w:rPr>
          <w:rFonts w:asciiTheme="majorHAnsi" w:hAnsiTheme="majorHAnsi"/>
        </w:rPr>
      </w:pPr>
      <w:r>
        <w:rPr>
          <w:rFonts w:asciiTheme="majorHAnsi" w:hAnsiTheme="majorHAnsi"/>
        </w:rPr>
        <w:t>5:</w:t>
      </w:r>
      <w:r w:rsidR="00A81A43">
        <w:rPr>
          <w:rFonts w:asciiTheme="majorHAnsi" w:hAnsiTheme="majorHAnsi"/>
        </w:rPr>
        <w:t>00</w:t>
      </w:r>
      <w:r w:rsidRPr="0089191F">
        <w:rPr>
          <w:rFonts w:asciiTheme="majorHAnsi" w:hAnsiTheme="majorHAnsi"/>
        </w:rPr>
        <w:t xml:space="preserve"> pm</w:t>
      </w:r>
      <w:r w:rsidRPr="0089191F">
        <w:rPr>
          <w:rFonts w:asciiTheme="majorHAnsi" w:hAnsiTheme="majorHAnsi"/>
        </w:rPr>
        <w:tab/>
      </w:r>
      <w:r w:rsidRPr="0089191F">
        <w:rPr>
          <w:rFonts w:asciiTheme="majorHAnsi" w:hAnsiTheme="majorHAnsi"/>
          <w:b/>
        </w:rPr>
        <w:t xml:space="preserve">Adjourn, </w:t>
      </w:r>
      <w:r w:rsidRPr="00111D6A">
        <w:rPr>
          <w:rFonts w:asciiTheme="majorHAnsi" w:hAnsiTheme="majorHAnsi"/>
        </w:rPr>
        <w:t>Personal Recharge Time</w:t>
      </w:r>
    </w:p>
    <w:p w14:paraId="181824DA" w14:textId="77777777" w:rsidR="002A6093" w:rsidRPr="0089191F" w:rsidRDefault="002A6093" w:rsidP="002A6093">
      <w:pPr>
        <w:rPr>
          <w:rFonts w:asciiTheme="majorHAnsi" w:hAnsiTheme="majorHAnsi"/>
        </w:rPr>
      </w:pPr>
    </w:p>
    <w:p w14:paraId="714A6CAD" w14:textId="0D1D0431" w:rsidR="002A6093" w:rsidRPr="0089191F" w:rsidRDefault="002A6093" w:rsidP="002A6093">
      <w:pPr>
        <w:ind w:left="1440" w:hanging="1440"/>
        <w:rPr>
          <w:rFonts w:asciiTheme="majorHAnsi" w:hAnsiTheme="majorHAnsi"/>
          <w:b/>
        </w:rPr>
      </w:pPr>
      <w:r w:rsidRPr="0089191F">
        <w:rPr>
          <w:rFonts w:asciiTheme="majorHAnsi" w:hAnsiTheme="majorHAnsi"/>
        </w:rPr>
        <w:t>6:00 pm</w:t>
      </w:r>
      <w:r w:rsidRPr="0089191F">
        <w:rPr>
          <w:rFonts w:asciiTheme="majorHAnsi" w:hAnsiTheme="majorHAnsi"/>
        </w:rPr>
        <w:tab/>
      </w:r>
      <w:r w:rsidRPr="0089191F">
        <w:rPr>
          <w:rFonts w:asciiTheme="majorHAnsi" w:hAnsiTheme="majorHAnsi"/>
          <w:b/>
        </w:rPr>
        <w:t>Poster Session</w:t>
      </w:r>
      <w:r>
        <w:rPr>
          <w:rFonts w:asciiTheme="majorHAnsi" w:hAnsiTheme="majorHAnsi"/>
          <w:b/>
        </w:rPr>
        <w:t xml:space="preserve"> and Cocktails</w:t>
      </w:r>
      <w:r w:rsidRPr="0089191F">
        <w:rPr>
          <w:rFonts w:asciiTheme="majorHAnsi" w:hAnsiTheme="majorHAnsi"/>
          <w:b/>
        </w:rPr>
        <w:t xml:space="preserve"> </w:t>
      </w:r>
    </w:p>
    <w:p w14:paraId="4F380C80" w14:textId="77777777" w:rsidR="002A6093" w:rsidRPr="0089191F" w:rsidRDefault="002A6093" w:rsidP="002A6093">
      <w:pPr>
        <w:rPr>
          <w:rFonts w:asciiTheme="majorHAnsi" w:hAnsiTheme="majorHAnsi"/>
        </w:rPr>
      </w:pPr>
    </w:p>
    <w:p w14:paraId="34447AD2" w14:textId="77777777" w:rsidR="002A6093" w:rsidRDefault="002A6093" w:rsidP="002A6093">
      <w:pPr>
        <w:rPr>
          <w:rFonts w:asciiTheme="majorHAnsi" w:hAnsiTheme="majorHAnsi"/>
          <w:b/>
        </w:rPr>
      </w:pPr>
      <w:r w:rsidRPr="0089191F">
        <w:rPr>
          <w:rFonts w:asciiTheme="majorHAnsi" w:hAnsiTheme="majorHAnsi"/>
        </w:rPr>
        <w:t>7:00 pm</w:t>
      </w:r>
      <w:r w:rsidRPr="0089191F">
        <w:rPr>
          <w:rFonts w:asciiTheme="majorHAnsi" w:hAnsiTheme="majorHAnsi"/>
        </w:rPr>
        <w:tab/>
      </w:r>
      <w:r w:rsidRPr="0089191F">
        <w:rPr>
          <w:rFonts w:asciiTheme="majorHAnsi" w:hAnsiTheme="majorHAnsi"/>
          <w:b/>
        </w:rPr>
        <w:t>Dinner</w:t>
      </w:r>
      <w:r>
        <w:rPr>
          <w:rFonts w:asciiTheme="majorHAnsi" w:hAnsiTheme="majorHAnsi"/>
          <w:b/>
        </w:rPr>
        <w:t xml:space="preserve"> Program</w:t>
      </w:r>
    </w:p>
    <w:p w14:paraId="4228887B" w14:textId="77777777" w:rsidR="002A6093" w:rsidRDefault="002A6093" w:rsidP="002A6093">
      <w:pPr>
        <w:pStyle w:val="ListParagraph"/>
        <w:numPr>
          <w:ilvl w:val="0"/>
          <w:numId w:val="47"/>
        </w:numPr>
        <w:rPr>
          <w:rFonts w:asciiTheme="majorHAnsi" w:hAnsiTheme="majorHAnsi"/>
        </w:rPr>
      </w:pPr>
      <w:r w:rsidRPr="0054628B">
        <w:rPr>
          <w:rFonts w:asciiTheme="majorHAnsi" w:hAnsiTheme="majorHAnsi"/>
        </w:rPr>
        <w:t>Reading:</w:t>
      </w:r>
      <w:r w:rsidRPr="0054628B">
        <w:rPr>
          <w:rFonts w:asciiTheme="majorHAnsi" w:hAnsiTheme="majorHAnsi"/>
          <w:b/>
        </w:rPr>
        <w:t xml:space="preserve"> </w:t>
      </w:r>
      <w:r w:rsidRPr="0054628B">
        <w:rPr>
          <w:rFonts w:asciiTheme="majorHAnsi" w:hAnsiTheme="majorHAnsi"/>
        </w:rPr>
        <w:t>The Spirit of Our Collaboration</w:t>
      </w:r>
    </w:p>
    <w:p w14:paraId="2808A762" w14:textId="77777777" w:rsidR="002A6093" w:rsidRPr="00BB153C" w:rsidRDefault="002A6093" w:rsidP="002A6093">
      <w:pPr>
        <w:pStyle w:val="ListParagraph"/>
        <w:numPr>
          <w:ilvl w:val="0"/>
          <w:numId w:val="47"/>
        </w:numPr>
        <w:rPr>
          <w:rFonts w:asciiTheme="majorHAnsi" w:hAnsiTheme="majorHAnsi"/>
        </w:rPr>
      </w:pPr>
      <w:r w:rsidRPr="00BB153C">
        <w:rPr>
          <w:rFonts w:asciiTheme="majorHAnsi" w:hAnsiTheme="majorHAnsi"/>
        </w:rPr>
        <w:t xml:space="preserve">Presentation: </w:t>
      </w:r>
      <w:hyperlink r:id="rId15" w:history="1">
        <w:dir w:val="ltr">
          <w:r w:rsidRPr="00BB153C">
            <w:rPr>
              <w:rFonts w:asciiTheme="majorHAnsi" w:hAnsiTheme="majorHAnsi" w:cs="Arial"/>
              <w:bCs/>
              <w:color w:val="1F2C26"/>
              <w:lang w:eastAsia="ja-JP"/>
            </w:rPr>
            <w:t>Waterton-Glacier International Peace Park Association</w:t>
          </w:r>
          <w:r>
            <w:t>‬</w:t>
          </w:r>
          <w:r w:rsidR="00D779E1">
            <w:t>‬</w:t>
          </w:r>
          <w:r w:rsidR="005B064F">
            <w:t>‬</w:t>
          </w:r>
          <w:r w:rsidR="00A81A43">
            <w:t>‬</w:t>
          </w:r>
          <w:r w:rsidR="00687898">
            <w:t>‬</w:t>
          </w:r>
          <w:r w:rsidR="00620365">
            <w:t>‬</w:t>
          </w:r>
        </w:dir>
      </w:hyperlink>
    </w:p>
    <w:p w14:paraId="6F0A2620" w14:textId="77777777" w:rsidR="002A6093" w:rsidRPr="00BB153C" w:rsidRDefault="002A6093" w:rsidP="002A6093">
      <w:pPr>
        <w:ind w:left="1080"/>
        <w:rPr>
          <w:rFonts w:asciiTheme="majorHAnsi" w:hAnsiTheme="majorHAnsi"/>
        </w:rPr>
      </w:pPr>
    </w:p>
    <w:p w14:paraId="536561C1" w14:textId="77777777" w:rsidR="00DA70DE" w:rsidRDefault="00DA70DE">
      <w:pPr>
        <w:rPr>
          <w:rFonts w:asciiTheme="majorHAnsi" w:hAnsiTheme="majorHAnsi"/>
          <w:b/>
          <w:u w:val="single"/>
        </w:rPr>
      </w:pPr>
      <w:r>
        <w:rPr>
          <w:rFonts w:asciiTheme="majorHAnsi" w:hAnsiTheme="majorHAnsi"/>
          <w:b/>
          <w:u w:val="single"/>
        </w:rPr>
        <w:br w:type="page"/>
      </w:r>
    </w:p>
    <w:p w14:paraId="73659D6C" w14:textId="17633142" w:rsidR="002A6093" w:rsidRPr="00857BBE" w:rsidRDefault="002A6093" w:rsidP="002A6093">
      <w:pPr>
        <w:rPr>
          <w:rFonts w:asciiTheme="majorHAnsi" w:hAnsiTheme="majorHAnsi"/>
          <w:b/>
          <w:u w:val="single"/>
        </w:rPr>
      </w:pPr>
      <w:r w:rsidRPr="0089191F">
        <w:rPr>
          <w:rFonts w:asciiTheme="majorHAnsi" w:hAnsiTheme="majorHAnsi"/>
          <w:b/>
          <w:u w:val="single"/>
        </w:rPr>
        <w:t>Thursday, September 11, 2014</w:t>
      </w:r>
    </w:p>
    <w:p w14:paraId="1C55258F" w14:textId="77777777" w:rsidR="002A6093" w:rsidRDefault="002A6093" w:rsidP="002A6093">
      <w:pPr>
        <w:rPr>
          <w:rFonts w:asciiTheme="majorHAnsi" w:hAnsiTheme="majorHAnsi"/>
        </w:rPr>
      </w:pPr>
    </w:p>
    <w:p w14:paraId="098E9307" w14:textId="7328880D" w:rsidR="002A6093" w:rsidRPr="0089191F" w:rsidRDefault="00620365" w:rsidP="002A6093">
      <w:pPr>
        <w:rPr>
          <w:rFonts w:asciiTheme="majorHAnsi" w:hAnsiTheme="majorHAnsi"/>
          <w:b/>
        </w:rPr>
      </w:pPr>
      <w:r>
        <w:rPr>
          <w:rFonts w:asciiTheme="majorHAnsi" w:hAnsiTheme="majorHAnsi"/>
        </w:rPr>
        <w:t>6:30</w:t>
      </w:r>
      <w:r w:rsidR="002A6093" w:rsidRPr="0089191F">
        <w:rPr>
          <w:rFonts w:asciiTheme="majorHAnsi" w:hAnsiTheme="majorHAnsi"/>
        </w:rPr>
        <w:t xml:space="preserve"> am</w:t>
      </w:r>
      <w:r w:rsidR="002A6093" w:rsidRPr="0089191F">
        <w:rPr>
          <w:rFonts w:asciiTheme="majorHAnsi" w:hAnsiTheme="majorHAnsi"/>
        </w:rPr>
        <w:tab/>
      </w:r>
      <w:r w:rsidR="002A6093" w:rsidRPr="0089191F">
        <w:rPr>
          <w:rFonts w:asciiTheme="majorHAnsi" w:hAnsiTheme="majorHAnsi"/>
          <w:b/>
        </w:rPr>
        <w:t xml:space="preserve">Optional </w:t>
      </w:r>
      <w:r>
        <w:rPr>
          <w:rFonts w:asciiTheme="majorHAnsi" w:hAnsiTheme="majorHAnsi"/>
          <w:b/>
        </w:rPr>
        <w:t>Sunrise</w:t>
      </w:r>
      <w:r w:rsidR="002A6093" w:rsidRPr="0089191F">
        <w:rPr>
          <w:rFonts w:asciiTheme="majorHAnsi" w:hAnsiTheme="majorHAnsi"/>
          <w:b/>
        </w:rPr>
        <w:t xml:space="preserve"> Ecology</w:t>
      </w:r>
      <w:r w:rsidR="002A6093">
        <w:rPr>
          <w:rFonts w:asciiTheme="majorHAnsi" w:hAnsiTheme="majorHAnsi"/>
          <w:b/>
        </w:rPr>
        <w:t>/History</w:t>
      </w:r>
      <w:r w:rsidR="002A6093" w:rsidRPr="0089191F">
        <w:rPr>
          <w:rFonts w:asciiTheme="majorHAnsi" w:hAnsiTheme="majorHAnsi"/>
          <w:b/>
        </w:rPr>
        <w:t xml:space="preserve"> Walk</w:t>
      </w:r>
    </w:p>
    <w:p w14:paraId="3DAB303C" w14:textId="77777777" w:rsidR="002A6093" w:rsidRPr="0089191F" w:rsidRDefault="002A6093" w:rsidP="002A6093">
      <w:pPr>
        <w:rPr>
          <w:rFonts w:asciiTheme="majorHAnsi" w:hAnsiTheme="majorHAnsi"/>
        </w:rPr>
      </w:pPr>
    </w:p>
    <w:p w14:paraId="6B664C94" w14:textId="603F2BE3" w:rsidR="002A6093" w:rsidRPr="00DA70DE" w:rsidRDefault="002A6093" w:rsidP="002A6093">
      <w:pPr>
        <w:rPr>
          <w:rFonts w:asciiTheme="majorHAnsi" w:hAnsiTheme="majorHAnsi"/>
          <w:b/>
        </w:rPr>
      </w:pPr>
      <w:r w:rsidRPr="0089191F">
        <w:rPr>
          <w:rFonts w:asciiTheme="majorHAnsi" w:hAnsiTheme="majorHAnsi"/>
        </w:rPr>
        <w:t>7:00 am -</w:t>
      </w:r>
      <w:r w:rsidR="00DA70DE">
        <w:rPr>
          <w:rFonts w:asciiTheme="majorHAnsi" w:hAnsiTheme="majorHAnsi"/>
        </w:rPr>
        <w:tab/>
      </w:r>
      <w:r w:rsidR="00DA70DE">
        <w:rPr>
          <w:rFonts w:asciiTheme="majorHAnsi" w:hAnsiTheme="majorHAnsi"/>
          <w:b/>
        </w:rPr>
        <w:t>Continental Breakfast</w:t>
      </w:r>
    </w:p>
    <w:p w14:paraId="4E94C15A" w14:textId="72838AA3" w:rsidR="002A6093" w:rsidRPr="0089191F" w:rsidRDefault="002A6093" w:rsidP="002A6093">
      <w:pPr>
        <w:rPr>
          <w:rFonts w:asciiTheme="majorHAnsi" w:hAnsiTheme="majorHAnsi"/>
        </w:rPr>
      </w:pPr>
      <w:r>
        <w:rPr>
          <w:rFonts w:asciiTheme="majorHAnsi" w:hAnsiTheme="majorHAnsi"/>
        </w:rPr>
        <w:t>8:30</w:t>
      </w:r>
      <w:r w:rsidRPr="0089191F">
        <w:rPr>
          <w:rFonts w:asciiTheme="majorHAnsi" w:hAnsiTheme="majorHAnsi"/>
        </w:rPr>
        <w:t xml:space="preserve"> am</w:t>
      </w:r>
      <w:r w:rsidRPr="0089191F">
        <w:rPr>
          <w:rFonts w:asciiTheme="majorHAnsi" w:hAnsiTheme="majorHAnsi"/>
        </w:rPr>
        <w:tab/>
      </w:r>
      <w:r w:rsidRPr="0089191F">
        <w:rPr>
          <w:rFonts w:asciiTheme="majorHAnsi" w:hAnsiTheme="majorHAnsi"/>
          <w:b/>
        </w:rPr>
        <w:t xml:space="preserve"> </w:t>
      </w:r>
    </w:p>
    <w:p w14:paraId="3BCA6FA3" w14:textId="77777777" w:rsidR="002A6093" w:rsidRPr="0089191F" w:rsidRDefault="002A6093" w:rsidP="002A6093">
      <w:pPr>
        <w:rPr>
          <w:rFonts w:asciiTheme="majorHAnsi" w:hAnsiTheme="majorHAnsi"/>
        </w:rPr>
      </w:pPr>
    </w:p>
    <w:p w14:paraId="6029A72A" w14:textId="014F42AC" w:rsidR="002A6093" w:rsidRDefault="002A6093" w:rsidP="002A6093">
      <w:pPr>
        <w:rPr>
          <w:rFonts w:asciiTheme="majorHAnsi" w:hAnsiTheme="majorHAnsi"/>
          <w:b/>
        </w:rPr>
      </w:pPr>
      <w:r>
        <w:rPr>
          <w:rFonts w:asciiTheme="majorHAnsi" w:hAnsiTheme="majorHAnsi"/>
        </w:rPr>
        <w:t>8:30</w:t>
      </w:r>
      <w:r w:rsidRPr="0089191F">
        <w:rPr>
          <w:rFonts w:asciiTheme="majorHAnsi" w:hAnsiTheme="majorHAnsi"/>
        </w:rPr>
        <w:t xml:space="preserve"> am</w:t>
      </w:r>
      <w:r w:rsidRPr="0089191F">
        <w:rPr>
          <w:rFonts w:asciiTheme="majorHAnsi" w:hAnsiTheme="majorHAnsi"/>
        </w:rPr>
        <w:tab/>
      </w:r>
      <w:r w:rsidRPr="0089191F">
        <w:rPr>
          <w:rFonts w:asciiTheme="majorHAnsi" w:hAnsiTheme="majorHAnsi"/>
          <w:b/>
        </w:rPr>
        <w:t xml:space="preserve">Keynote: </w:t>
      </w:r>
      <w:r w:rsidR="00620365">
        <w:rPr>
          <w:rFonts w:asciiTheme="majorHAnsi" w:hAnsiTheme="majorHAnsi"/>
          <w:b/>
        </w:rPr>
        <w:t xml:space="preserve">Cumulative Effects and </w:t>
      </w:r>
      <w:r>
        <w:rPr>
          <w:rFonts w:asciiTheme="majorHAnsi" w:hAnsiTheme="majorHAnsi"/>
          <w:b/>
        </w:rPr>
        <w:t>Sustainable Growth</w:t>
      </w:r>
      <w:r w:rsidRPr="0089191F">
        <w:rPr>
          <w:rFonts w:asciiTheme="majorHAnsi" w:hAnsiTheme="majorHAnsi"/>
          <w:b/>
        </w:rPr>
        <w:t xml:space="preserve"> </w:t>
      </w:r>
    </w:p>
    <w:p w14:paraId="38FEE620" w14:textId="77777777" w:rsidR="002A6093" w:rsidRPr="00462A7A" w:rsidRDefault="002A6093" w:rsidP="002A6093">
      <w:pPr>
        <w:rPr>
          <w:rFonts w:asciiTheme="majorHAnsi" w:hAnsiTheme="majorHAnsi"/>
          <w:b/>
        </w:rPr>
      </w:pPr>
    </w:p>
    <w:p w14:paraId="25CF3ABC" w14:textId="053809EA" w:rsidR="002A6093" w:rsidRPr="006C4FE2" w:rsidRDefault="002A6093" w:rsidP="002A6093">
      <w:pPr>
        <w:rPr>
          <w:rFonts w:asciiTheme="majorHAnsi" w:hAnsiTheme="majorHAnsi"/>
        </w:rPr>
      </w:pPr>
      <w:r>
        <w:rPr>
          <w:rFonts w:asciiTheme="majorHAnsi" w:hAnsiTheme="majorHAnsi"/>
        </w:rPr>
        <w:t>9:15 am</w:t>
      </w:r>
      <w:r>
        <w:rPr>
          <w:rFonts w:asciiTheme="majorHAnsi" w:hAnsiTheme="majorHAnsi"/>
        </w:rPr>
        <w:tab/>
      </w:r>
      <w:r>
        <w:rPr>
          <w:rFonts w:asciiTheme="majorHAnsi" w:hAnsiTheme="majorHAnsi"/>
          <w:b/>
        </w:rPr>
        <w:t>Balancing Community, Conservation and Culture: A Panel Response</w:t>
      </w:r>
      <w:r w:rsidR="006C4FE2">
        <w:rPr>
          <w:rFonts w:asciiTheme="majorHAnsi" w:hAnsiTheme="majorHAnsi"/>
        </w:rPr>
        <w:t xml:space="preserve"> </w:t>
      </w:r>
      <w:r w:rsidR="006C4FE2">
        <w:rPr>
          <w:rFonts w:asciiTheme="majorHAnsi" w:hAnsiTheme="majorHAnsi"/>
        </w:rPr>
        <w:tab/>
      </w:r>
      <w:r w:rsidR="006C4FE2">
        <w:rPr>
          <w:rFonts w:asciiTheme="majorHAnsi" w:hAnsiTheme="majorHAnsi"/>
        </w:rPr>
        <w:tab/>
      </w:r>
      <w:r w:rsidR="006C4FE2">
        <w:rPr>
          <w:rFonts w:asciiTheme="majorHAnsi" w:hAnsiTheme="majorHAnsi"/>
        </w:rPr>
        <w:tab/>
        <w:t>from</w:t>
      </w:r>
      <w:r>
        <w:rPr>
          <w:rFonts w:asciiTheme="majorHAnsi" w:hAnsiTheme="majorHAnsi"/>
          <w:b/>
        </w:rPr>
        <w:t xml:space="preserve"> </w:t>
      </w:r>
      <w:r w:rsidR="006C4FE2">
        <w:rPr>
          <w:rFonts w:asciiTheme="majorHAnsi" w:hAnsiTheme="majorHAnsi"/>
        </w:rPr>
        <w:t>ranchers, scientists, corpor</w:t>
      </w:r>
      <w:bookmarkStart w:id="0" w:name="_GoBack"/>
      <w:bookmarkEnd w:id="0"/>
      <w:r w:rsidR="006C4FE2">
        <w:rPr>
          <w:rFonts w:asciiTheme="majorHAnsi" w:hAnsiTheme="majorHAnsi"/>
        </w:rPr>
        <w:t>ations and businesses</w:t>
      </w:r>
    </w:p>
    <w:p w14:paraId="1A0D015C" w14:textId="77777777" w:rsidR="002A6093" w:rsidRPr="00111D6A" w:rsidRDefault="002A6093" w:rsidP="002A6093">
      <w:pPr>
        <w:rPr>
          <w:rFonts w:asciiTheme="majorHAnsi" w:hAnsiTheme="majorHAnsi"/>
          <w:b/>
        </w:rPr>
      </w:pPr>
    </w:p>
    <w:p w14:paraId="7FF9EFB3" w14:textId="77777777" w:rsidR="002A6093" w:rsidRPr="0089191F" w:rsidRDefault="002A6093" w:rsidP="002A6093">
      <w:pPr>
        <w:rPr>
          <w:rFonts w:asciiTheme="majorHAnsi" w:hAnsiTheme="majorHAnsi"/>
          <w:b/>
        </w:rPr>
      </w:pPr>
      <w:r>
        <w:rPr>
          <w:rFonts w:asciiTheme="majorHAnsi" w:hAnsiTheme="majorHAnsi"/>
        </w:rPr>
        <w:t>10</w:t>
      </w:r>
      <w:r w:rsidRPr="0089191F">
        <w:rPr>
          <w:rFonts w:asciiTheme="majorHAnsi" w:hAnsiTheme="majorHAnsi"/>
        </w:rPr>
        <w:t>:30</w:t>
      </w:r>
      <w:r>
        <w:rPr>
          <w:rFonts w:asciiTheme="majorHAnsi" w:hAnsiTheme="majorHAnsi"/>
        </w:rPr>
        <w:t xml:space="preserve"> am</w:t>
      </w:r>
      <w:r w:rsidRPr="0089191F">
        <w:rPr>
          <w:rFonts w:asciiTheme="majorHAnsi" w:hAnsiTheme="majorHAnsi"/>
        </w:rPr>
        <w:tab/>
      </w:r>
      <w:r w:rsidRPr="0089191F">
        <w:rPr>
          <w:rFonts w:asciiTheme="majorHAnsi" w:hAnsiTheme="majorHAnsi"/>
          <w:b/>
        </w:rPr>
        <w:t>Break</w:t>
      </w:r>
    </w:p>
    <w:p w14:paraId="326D9898" w14:textId="77777777" w:rsidR="002A6093" w:rsidRPr="0089191F" w:rsidRDefault="002A6093" w:rsidP="002A6093">
      <w:pPr>
        <w:rPr>
          <w:rFonts w:asciiTheme="majorHAnsi" w:hAnsiTheme="majorHAnsi"/>
        </w:rPr>
      </w:pPr>
    </w:p>
    <w:p w14:paraId="3183CEB8" w14:textId="1DC0A3D9" w:rsidR="002A6093" w:rsidRPr="0089191F" w:rsidRDefault="002A6093" w:rsidP="002A6093">
      <w:pPr>
        <w:rPr>
          <w:rFonts w:asciiTheme="majorHAnsi" w:hAnsiTheme="majorHAnsi"/>
          <w:b/>
        </w:rPr>
      </w:pPr>
      <w:r>
        <w:rPr>
          <w:rFonts w:asciiTheme="majorHAnsi" w:hAnsiTheme="majorHAnsi"/>
        </w:rPr>
        <w:t>11:00 am</w:t>
      </w:r>
      <w:r w:rsidRPr="0089191F">
        <w:rPr>
          <w:rFonts w:asciiTheme="majorHAnsi" w:hAnsiTheme="majorHAnsi"/>
        </w:rPr>
        <w:tab/>
      </w:r>
      <w:r>
        <w:rPr>
          <w:rFonts w:asciiTheme="majorHAnsi" w:hAnsiTheme="majorHAnsi"/>
          <w:b/>
        </w:rPr>
        <w:t xml:space="preserve">A Look at What Matters to You: Framing </w:t>
      </w:r>
      <w:r w:rsidR="00110E53">
        <w:rPr>
          <w:rFonts w:asciiTheme="majorHAnsi" w:hAnsiTheme="majorHAnsi"/>
          <w:b/>
        </w:rPr>
        <w:t xml:space="preserve">Your </w:t>
      </w:r>
      <w:r>
        <w:rPr>
          <w:rFonts w:asciiTheme="majorHAnsi" w:hAnsiTheme="majorHAnsi"/>
          <w:b/>
        </w:rPr>
        <w:t>Next Steps</w:t>
      </w:r>
    </w:p>
    <w:p w14:paraId="289E37F8" w14:textId="77777777" w:rsidR="002A6093" w:rsidRDefault="002A6093" w:rsidP="002A6093">
      <w:pPr>
        <w:rPr>
          <w:rFonts w:asciiTheme="majorHAnsi" w:hAnsiTheme="majorHAnsi"/>
          <w:b/>
        </w:rPr>
      </w:pPr>
      <w:r>
        <w:rPr>
          <w:rFonts w:asciiTheme="majorHAnsi" w:hAnsiTheme="majorHAnsi"/>
        </w:rPr>
        <w:tab/>
      </w:r>
      <w:r>
        <w:rPr>
          <w:rFonts w:asciiTheme="majorHAnsi" w:hAnsiTheme="majorHAnsi"/>
        </w:rPr>
        <w:tab/>
      </w:r>
      <w:r>
        <w:rPr>
          <w:rFonts w:asciiTheme="majorHAnsi" w:hAnsiTheme="majorHAnsi"/>
          <w:i/>
        </w:rPr>
        <w:t xml:space="preserve"> </w:t>
      </w:r>
    </w:p>
    <w:p w14:paraId="58D5F7BD" w14:textId="641DC031" w:rsidR="00110E53" w:rsidRDefault="002A6093" w:rsidP="002A6093">
      <w:pPr>
        <w:rPr>
          <w:rFonts w:asciiTheme="majorHAnsi" w:hAnsiTheme="majorHAnsi"/>
          <w:b/>
        </w:rPr>
      </w:pPr>
      <w:r>
        <w:rPr>
          <w:rFonts w:asciiTheme="majorHAnsi" w:hAnsiTheme="majorHAnsi"/>
        </w:rPr>
        <w:t>11:30</w:t>
      </w:r>
      <w:r>
        <w:rPr>
          <w:rFonts w:asciiTheme="majorHAnsi" w:hAnsiTheme="majorHAnsi"/>
        </w:rPr>
        <w:tab/>
      </w:r>
      <w:r>
        <w:rPr>
          <w:rFonts w:asciiTheme="majorHAnsi" w:hAnsiTheme="majorHAnsi"/>
        </w:rPr>
        <w:tab/>
      </w:r>
      <w:r>
        <w:rPr>
          <w:rFonts w:asciiTheme="majorHAnsi" w:hAnsiTheme="majorHAnsi"/>
          <w:b/>
        </w:rPr>
        <w:t xml:space="preserve">A Case for </w:t>
      </w:r>
      <w:r w:rsidR="00110E53">
        <w:rPr>
          <w:rFonts w:asciiTheme="majorHAnsi" w:hAnsiTheme="majorHAnsi"/>
          <w:b/>
        </w:rPr>
        <w:t>Working Together</w:t>
      </w:r>
      <w:r>
        <w:rPr>
          <w:rFonts w:asciiTheme="majorHAnsi" w:hAnsiTheme="majorHAnsi"/>
          <w:b/>
        </w:rPr>
        <w:t xml:space="preserve">: </w:t>
      </w:r>
      <w:r w:rsidR="00110E53">
        <w:rPr>
          <w:rFonts w:asciiTheme="majorHAnsi" w:hAnsiTheme="majorHAnsi"/>
          <w:b/>
        </w:rPr>
        <w:t xml:space="preserve"> </w:t>
      </w:r>
      <w:r>
        <w:rPr>
          <w:rFonts w:asciiTheme="majorHAnsi" w:hAnsiTheme="majorHAnsi"/>
          <w:b/>
        </w:rPr>
        <w:t>The South Saskatchewan</w:t>
      </w:r>
    </w:p>
    <w:p w14:paraId="17F97406" w14:textId="77777777" w:rsidR="002A6093" w:rsidRPr="006E1009" w:rsidRDefault="002A6093" w:rsidP="002A6093">
      <w:pPr>
        <w:rPr>
          <w:rFonts w:asciiTheme="majorHAnsi" w:hAnsiTheme="majorHAnsi"/>
        </w:rPr>
      </w:pPr>
      <w:r>
        <w:rPr>
          <w:rFonts w:asciiTheme="majorHAnsi" w:hAnsiTheme="majorHAnsi"/>
          <w:b/>
        </w:rPr>
        <w:tab/>
      </w:r>
      <w:r>
        <w:rPr>
          <w:rFonts w:asciiTheme="majorHAnsi" w:hAnsiTheme="majorHAnsi"/>
          <w:b/>
        </w:rPr>
        <w:tab/>
      </w:r>
    </w:p>
    <w:p w14:paraId="57E4DACD" w14:textId="45F8E81E" w:rsidR="002A6093" w:rsidRDefault="002A6093" w:rsidP="002A6093">
      <w:pPr>
        <w:rPr>
          <w:rFonts w:asciiTheme="majorHAnsi" w:hAnsiTheme="majorHAnsi"/>
          <w:b/>
        </w:rPr>
      </w:pPr>
      <w:r w:rsidRPr="0089191F">
        <w:rPr>
          <w:rFonts w:asciiTheme="majorHAnsi" w:hAnsiTheme="majorHAnsi"/>
        </w:rPr>
        <w:t>Noon</w:t>
      </w:r>
      <w:r w:rsidRPr="0089191F">
        <w:rPr>
          <w:rFonts w:asciiTheme="majorHAnsi" w:hAnsiTheme="majorHAnsi"/>
        </w:rPr>
        <w:tab/>
      </w:r>
      <w:r w:rsidRPr="0089191F">
        <w:rPr>
          <w:rFonts w:asciiTheme="majorHAnsi" w:hAnsiTheme="majorHAnsi"/>
        </w:rPr>
        <w:tab/>
      </w:r>
      <w:r w:rsidRPr="0089191F">
        <w:rPr>
          <w:rFonts w:asciiTheme="majorHAnsi" w:hAnsiTheme="majorHAnsi"/>
          <w:b/>
        </w:rPr>
        <w:t xml:space="preserve">Lunch </w:t>
      </w:r>
    </w:p>
    <w:p w14:paraId="01AAD566" w14:textId="77777777" w:rsidR="002A6093" w:rsidRDefault="002A6093" w:rsidP="002A6093">
      <w:pPr>
        <w:rPr>
          <w:rFonts w:asciiTheme="majorHAnsi" w:hAnsiTheme="majorHAnsi"/>
          <w:b/>
        </w:rPr>
      </w:pPr>
    </w:p>
    <w:p w14:paraId="11C96540" w14:textId="0C79354F" w:rsidR="002A6093" w:rsidRDefault="002A6093" w:rsidP="00687898">
      <w:pPr>
        <w:ind w:left="1440" w:hanging="1440"/>
        <w:rPr>
          <w:rFonts w:asciiTheme="majorHAnsi" w:hAnsiTheme="majorHAnsi"/>
          <w:b/>
        </w:rPr>
      </w:pPr>
      <w:r>
        <w:rPr>
          <w:rFonts w:asciiTheme="majorHAnsi" w:hAnsiTheme="majorHAnsi"/>
        </w:rPr>
        <w:t>1:15</w:t>
      </w:r>
      <w:r w:rsidRPr="007B718E">
        <w:rPr>
          <w:rFonts w:asciiTheme="majorHAnsi" w:hAnsiTheme="majorHAnsi"/>
        </w:rPr>
        <w:t xml:space="preserve"> pm</w:t>
      </w:r>
      <w:r>
        <w:rPr>
          <w:rFonts w:asciiTheme="majorHAnsi" w:hAnsiTheme="majorHAnsi"/>
        </w:rPr>
        <w:tab/>
      </w:r>
      <w:r w:rsidR="00791238">
        <w:rPr>
          <w:rFonts w:asciiTheme="majorHAnsi" w:hAnsiTheme="majorHAnsi"/>
          <w:b/>
        </w:rPr>
        <w:t>Workshops on W</w:t>
      </w:r>
      <w:r w:rsidR="00C5547C">
        <w:rPr>
          <w:rFonts w:asciiTheme="majorHAnsi" w:hAnsiTheme="majorHAnsi"/>
          <w:b/>
        </w:rPr>
        <w:t>hat’s New and What’s Next</w:t>
      </w:r>
      <w:r w:rsidR="00BC7472">
        <w:rPr>
          <w:rFonts w:asciiTheme="majorHAnsi" w:hAnsiTheme="majorHAnsi"/>
          <w:b/>
        </w:rPr>
        <w:t xml:space="preserve">: </w:t>
      </w:r>
      <w:r w:rsidR="006C4FE2">
        <w:rPr>
          <w:rFonts w:asciiTheme="majorHAnsi" w:hAnsiTheme="majorHAnsi"/>
          <w:b/>
        </w:rPr>
        <w:t xml:space="preserve">Action Topics in the Crown </w:t>
      </w:r>
    </w:p>
    <w:p w14:paraId="7E10F7DC" w14:textId="0348518A" w:rsidR="00BC7472" w:rsidRPr="00862738" w:rsidRDefault="00BC7472" w:rsidP="00862738">
      <w:pPr>
        <w:ind w:left="1440" w:hanging="1440"/>
        <w:rPr>
          <w:rFonts w:asciiTheme="majorHAnsi" w:hAnsiTheme="majorHAnsi"/>
          <w:i/>
        </w:rPr>
      </w:pPr>
      <w:r>
        <w:rPr>
          <w:rFonts w:asciiTheme="majorHAnsi" w:hAnsiTheme="majorHAnsi"/>
          <w:b/>
        </w:rPr>
        <w:tab/>
      </w:r>
      <w:r w:rsidRPr="006C4FE2">
        <w:rPr>
          <w:rFonts w:asciiTheme="majorHAnsi" w:hAnsiTheme="majorHAnsi"/>
        </w:rPr>
        <w:t xml:space="preserve">(Each 2-hour workshop will include a presentation by </w:t>
      </w:r>
      <w:r w:rsidR="006161A9" w:rsidRPr="006C4FE2">
        <w:rPr>
          <w:rFonts w:asciiTheme="majorHAnsi" w:hAnsiTheme="majorHAnsi"/>
        </w:rPr>
        <w:t xml:space="preserve">an </w:t>
      </w:r>
      <w:r w:rsidR="00791238" w:rsidRPr="006C4FE2">
        <w:rPr>
          <w:rFonts w:asciiTheme="majorHAnsi" w:hAnsiTheme="majorHAnsi"/>
        </w:rPr>
        <w:t xml:space="preserve">expert host </w:t>
      </w:r>
      <w:r w:rsidR="006161A9" w:rsidRPr="006C4FE2">
        <w:rPr>
          <w:rFonts w:asciiTheme="majorHAnsi" w:hAnsiTheme="majorHAnsi"/>
        </w:rPr>
        <w:t>organ</w:t>
      </w:r>
      <w:r w:rsidR="00862738" w:rsidRPr="006C4FE2">
        <w:rPr>
          <w:rFonts w:asciiTheme="majorHAnsi" w:hAnsiTheme="majorHAnsi"/>
        </w:rPr>
        <w:t>ization deeply involved</w:t>
      </w:r>
      <w:r w:rsidR="006161A9" w:rsidRPr="006C4FE2">
        <w:rPr>
          <w:rFonts w:asciiTheme="majorHAnsi" w:hAnsiTheme="majorHAnsi"/>
        </w:rPr>
        <w:t xml:space="preserve"> in the topic</w:t>
      </w:r>
      <w:r w:rsidR="00862738" w:rsidRPr="006C4FE2">
        <w:rPr>
          <w:rFonts w:asciiTheme="majorHAnsi" w:hAnsiTheme="majorHAnsi"/>
        </w:rPr>
        <w:t xml:space="preserve"> area, followed by </w:t>
      </w:r>
      <w:r w:rsidR="006161A9" w:rsidRPr="006C4FE2">
        <w:rPr>
          <w:rFonts w:asciiTheme="majorHAnsi" w:hAnsiTheme="majorHAnsi"/>
        </w:rPr>
        <w:t xml:space="preserve">group discussion on ideas for active next steps. Topics may include: </w:t>
      </w:r>
      <w:r w:rsidR="00862738" w:rsidRPr="006C4FE2">
        <w:rPr>
          <w:rFonts w:asciiTheme="majorHAnsi" w:hAnsiTheme="majorHAnsi"/>
        </w:rPr>
        <w:t>Solutions</w:t>
      </w:r>
      <w:r w:rsidR="00862738">
        <w:rPr>
          <w:rFonts w:asciiTheme="majorHAnsi" w:hAnsiTheme="majorHAnsi"/>
        </w:rPr>
        <w:t xml:space="preserve"> for </w:t>
      </w:r>
      <w:r w:rsidR="006161A9">
        <w:rPr>
          <w:rFonts w:asciiTheme="majorHAnsi" w:hAnsiTheme="majorHAnsi"/>
        </w:rPr>
        <w:t xml:space="preserve">Weeds </w:t>
      </w:r>
      <w:r w:rsidR="00862738">
        <w:rPr>
          <w:rFonts w:asciiTheme="majorHAnsi" w:hAnsiTheme="majorHAnsi"/>
        </w:rPr>
        <w:t xml:space="preserve">and Invasives </w:t>
      </w:r>
      <w:r w:rsidR="006161A9">
        <w:rPr>
          <w:rFonts w:asciiTheme="majorHAnsi" w:hAnsiTheme="majorHAnsi"/>
        </w:rPr>
        <w:t xml:space="preserve">Management; </w:t>
      </w:r>
      <w:r>
        <w:rPr>
          <w:rFonts w:asciiTheme="majorHAnsi" w:hAnsiTheme="majorHAnsi"/>
        </w:rPr>
        <w:t>Watershed Monitoring and Management</w:t>
      </w:r>
      <w:r w:rsidR="006161A9">
        <w:rPr>
          <w:rFonts w:asciiTheme="majorHAnsi" w:hAnsiTheme="majorHAnsi"/>
        </w:rPr>
        <w:t xml:space="preserve">; </w:t>
      </w:r>
      <w:r w:rsidR="00791238">
        <w:rPr>
          <w:rFonts w:asciiTheme="majorHAnsi" w:hAnsiTheme="majorHAnsi"/>
        </w:rPr>
        <w:t xml:space="preserve">Improving </w:t>
      </w:r>
      <w:r>
        <w:rPr>
          <w:rFonts w:asciiTheme="majorHAnsi" w:hAnsiTheme="majorHAnsi"/>
        </w:rPr>
        <w:t>C</w:t>
      </w:r>
      <w:r w:rsidR="00862738">
        <w:rPr>
          <w:rFonts w:asciiTheme="majorHAnsi" w:hAnsiTheme="majorHAnsi"/>
        </w:rPr>
        <w:t>ommunication</w:t>
      </w:r>
      <w:r w:rsidR="00791238">
        <w:rPr>
          <w:rFonts w:asciiTheme="majorHAnsi" w:hAnsiTheme="majorHAnsi"/>
        </w:rPr>
        <w:t>s</w:t>
      </w:r>
      <w:r w:rsidR="00862738">
        <w:rPr>
          <w:rFonts w:asciiTheme="majorHAnsi" w:hAnsiTheme="majorHAnsi"/>
        </w:rPr>
        <w:t xml:space="preserve"> and Networking Systems</w:t>
      </w:r>
      <w:r w:rsidR="002A6093" w:rsidRPr="002A6093">
        <w:rPr>
          <w:rFonts w:asciiTheme="majorHAnsi" w:hAnsiTheme="majorHAnsi"/>
        </w:rPr>
        <w:t xml:space="preserve"> in the Crown</w:t>
      </w:r>
      <w:r w:rsidR="00862738">
        <w:rPr>
          <w:rFonts w:asciiTheme="majorHAnsi" w:hAnsiTheme="majorHAnsi"/>
        </w:rPr>
        <w:t xml:space="preserve">; </w:t>
      </w:r>
      <w:r w:rsidR="00791238">
        <w:rPr>
          <w:rFonts w:asciiTheme="majorHAnsi" w:hAnsiTheme="majorHAnsi"/>
        </w:rPr>
        <w:t xml:space="preserve">Building </w:t>
      </w:r>
      <w:r>
        <w:rPr>
          <w:rFonts w:asciiTheme="majorHAnsi" w:hAnsiTheme="majorHAnsi"/>
        </w:rPr>
        <w:t xml:space="preserve">Opportunities </w:t>
      </w:r>
      <w:r w:rsidR="00791238">
        <w:rPr>
          <w:rFonts w:asciiTheme="majorHAnsi" w:hAnsiTheme="majorHAnsi"/>
        </w:rPr>
        <w:t>with</w:t>
      </w:r>
      <w:r>
        <w:rPr>
          <w:rFonts w:asciiTheme="majorHAnsi" w:hAnsiTheme="majorHAnsi"/>
        </w:rPr>
        <w:t xml:space="preserve"> </w:t>
      </w:r>
      <w:r w:rsidR="00C47A49">
        <w:rPr>
          <w:rFonts w:asciiTheme="majorHAnsi" w:hAnsiTheme="majorHAnsi"/>
        </w:rPr>
        <w:t>Tribes and</w:t>
      </w:r>
      <w:r w:rsidR="00862738">
        <w:rPr>
          <w:rFonts w:asciiTheme="majorHAnsi" w:hAnsiTheme="majorHAnsi"/>
        </w:rPr>
        <w:t xml:space="preserve"> First Nations; </w:t>
      </w:r>
      <w:r w:rsidR="002A6093">
        <w:rPr>
          <w:rFonts w:asciiTheme="majorHAnsi" w:hAnsiTheme="majorHAnsi"/>
        </w:rPr>
        <w:t>Geotourism</w:t>
      </w:r>
      <w:r>
        <w:rPr>
          <w:rFonts w:asciiTheme="majorHAnsi" w:hAnsiTheme="majorHAnsi"/>
        </w:rPr>
        <w:t xml:space="preserve"> and Sustainable Business Development</w:t>
      </w:r>
      <w:r w:rsidR="00862738">
        <w:rPr>
          <w:rFonts w:asciiTheme="majorHAnsi" w:hAnsiTheme="majorHAnsi"/>
        </w:rPr>
        <w:t xml:space="preserve">; </w:t>
      </w:r>
      <w:r>
        <w:rPr>
          <w:rFonts w:asciiTheme="majorHAnsi" w:hAnsiTheme="majorHAnsi"/>
        </w:rPr>
        <w:t>Creating Opportunities for Large Landscape Management</w:t>
      </w:r>
      <w:r w:rsidR="00862738">
        <w:rPr>
          <w:rFonts w:asciiTheme="majorHAnsi" w:hAnsiTheme="majorHAnsi"/>
        </w:rPr>
        <w:t>; or others TBA)</w:t>
      </w:r>
    </w:p>
    <w:p w14:paraId="0BE3784B" w14:textId="77777777" w:rsidR="002A6093" w:rsidRPr="0089191F" w:rsidRDefault="002A6093" w:rsidP="002A6093">
      <w:pPr>
        <w:rPr>
          <w:rFonts w:asciiTheme="majorHAnsi" w:hAnsiTheme="majorHAnsi"/>
        </w:rPr>
      </w:pPr>
    </w:p>
    <w:p w14:paraId="308A7E88" w14:textId="22EF891D" w:rsidR="00C47A49" w:rsidRDefault="002A6093" w:rsidP="00C47A49">
      <w:pPr>
        <w:rPr>
          <w:rFonts w:asciiTheme="majorHAnsi" w:hAnsiTheme="majorHAnsi"/>
        </w:rPr>
      </w:pPr>
      <w:r w:rsidRPr="006D4B03">
        <w:rPr>
          <w:rFonts w:asciiTheme="majorHAnsi" w:hAnsiTheme="majorHAnsi"/>
        </w:rPr>
        <w:t>3:30 pm</w:t>
      </w:r>
      <w:r w:rsidRPr="006D4B03">
        <w:rPr>
          <w:rFonts w:asciiTheme="majorHAnsi" w:hAnsiTheme="majorHAnsi"/>
        </w:rPr>
        <w:tab/>
      </w:r>
      <w:r w:rsidRPr="006D4B03">
        <w:rPr>
          <w:rFonts w:asciiTheme="majorHAnsi" w:hAnsiTheme="majorHAnsi"/>
          <w:b/>
        </w:rPr>
        <w:t>Boat Tour on Waterton Lake Aboard the MV International</w:t>
      </w:r>
      <w:r w:rsidRPr="006D4B03">
        <w:rPr>
          <w:rFonts w:asciiTheme="majorHAnsi" w:hAnsiTheme="majorHAnsi"/>
        </w:rPr>
        <w:tab/>
      </w:r>
    </w:p>
    <w:p w14:paraId="4C250477" w14:textId="4723DAE4" w:rsidR="002A6093" w:rsidRPr="006C4FE2" w:rsidRDefault="00C47A49" w:rsidP="00C47A49">
      <w:pPr>
        <w:rPr>
          <w:rFonts w:asciiTheme="majorHAnsi" w:hAnsiTheme="majorHAnsi"/>
        </w:rPr>
      </w:pPr>
      <w:r>
        <w:rPr>
          <w:rFonts w:asciiTheme="majorHAnsi" w:hAnsiTheme="majorHAnsi"/>
        </w:rPr>
        <w:tab/>
      </w:r>
      <w:r>
        <w:rPr>
          <w:rFonts w:asciiTheme="majorHAnsi" w:hAnsiTheme="majorHAnsi"/>
        </w:rPr>
        <w:tab/>
      </w:r>
      <w:r w:rsidRPr="006C4FE2">
        <w:rPr>
          <w:rFonts w:asciiTheme="majorHAnsi" w:hAnsiTheme="majorHAnsi"/>
        </w:rPr>
        <w:t>(</w:t>
      </w:r>
      <w:r w:rsidR="006C4FE2">
        <w:rPr>
          <w:rFonts w:asciiTheme="majorHAnsi" w:hAnsiTheme="majorHAnsi"/>
        </w:rPr>
        <w:t xml:space="preserve">Or </w:t>
      </w:r>
      <w:r w:rsidR="002A6093" w:rsidRPr="006C4FE2">
        <w:rPr>
          <w:rFonts w:asciiTheme="majorHAnsi" w:hAnsiTheme="majorHAnsi"/>
        </w:rPr>
        <w:t>self-guided hike</w:t>
      </w:r>
      <w:r w:rsidR="006C4FE2">
        <w:rPr>
          <w:rFonts w:asciiTheme="majorHAnsi" w:hAnsiTheme="majorHAnsi"/>
        </w:rPr>
        <w:t>s, afternoon tea, continued</w:t>
      </w:r>
      <w:r w:rsidRPr="006C4FE2">
        <w:rPr>
          <w:rFonts w:asciiTheme="majorHAnsi" w:hAnsiTheme="majorHAnsi"/>
        </w:rPr>
        <w:t xml:space="preserve"> discussion</w:t>
      </w:r>
      <w:r w:rsidR="006C4FE2">
        <w:rPr>
          <w:rFonts w:asciiTheme="majorHAnsi" w:hAnsiTheme="majorHAnsi"/>
        </w:rPr>
        <w:t>)</w:t>
      </w:r>
    </w:p>
    <w:p w14:paraId="432939FF" w14:textId="77777777" w:rsidR="00085565" w:rsidRDefault="00085565" w:rsidP="002A6093">
      <w:pPr>
        <w:rPr>
          <w:rFonts w:asciiTheme="majorHAnsi" w:hAnsiTheme="majorHAnsi"/>
        </w:rPr>
      </w:pPr>
    </w:p>
    <w:p w14:paraId="1FA2D3A4" w14:textId="77777777" w:rsidR="002A6093" w:rsidRPr="0089191F" w:rsidRDefault="002A6093" w:rsidP="002A6093">
      <w:pPr>
        <w:rPr>
          <w:rFonts w:asciiTheme="majorHAnsi" w:hAnsiTheme="majorHAnsi"/>
          <w:b/>
        </w:rPr>
      </w:pPr>
      <w:r w:rsidRPr="0089191F">
        <w:rPr>
          <w:rFonts w:asciiTheme="majorHAnsi" w:hAnsiTheme="majorHAnsi"/>
        </w:rPr>
        <w:t>6:00 pm</w:t>
      </w:r>
      <w:r w:rsidRPr="0089191F">
        <w:rPr>
          <w:rFonts w:asciiTheme="majorHAnsi" w:hAnsiTheme="majorHAnsi"/>
        </w:rPr>
        <w:tab/>
      </w:r>
      <w:r w:rsidRPr="0089191F">
        <w:rPr>
          <w:rFonts w:asciiTheme="majorHAnsi" w:hAnsiTheme="majorHAnsi"/>
          <w:b/>
        </w:rPr>
        <w:t>Social Time</w:t>
      </w:r>
    </w:p>
    <w:p w14:paraId="449DF28D" w14:textId="77777777" w:rsidR="002A6093" w:rsidRPr="0089191F" w:rsidRDefault="002A6093" w:rsidP="002A6093">
      <w:pPr>
        <w:rPr>
          <w:rFonts w:asciiTheme="majorHAnsi" w:hAnsiTheme="majorHAnsi"/>
        </w:rPr>
      </w:pPr>
    </w:p>
    <w:p w14:paraId="7A6ED8FF" w14:textId="45913BEA" w:rsidR="002A6093" w:rsidRPr="0089191F" w:rsidRDefault="002A6093" w:rsidP="002A6093">
      <w:pPr>
        <w:rPr>
          <w:rFonts w:asciiTheme="majorHAnsi" w:hAnsiTheme="majorHAnsi"/>
        </w:rPr>
      </w:pPr>
      <w:r w:rsidRPr="0089191F">
        <w:rPr>
          <w:rFonts w:asciiTheme="majorHAnsi" w:hAnsiTheme="majorHAnsi"/>
        </w:rPr>
        <w:t>6:30 pm</w:t>
      </w:r>
      <w:r w:rsidRPr="0089191F">
        <w:rPr>
          <w:rFonts w:asciiTheme="majorHAnsi" w:hAnsiTheme="majorHAnsi"/>
        </w:rPr>
        <w:tab/>
      </w:r>
      <w:r w:rsidRPr="0089191F">
        <w:rPr>
          <w:rFonts w:asciiTheme="majorHAnsi" w:hAnsiTheme="majorHAnsi"/>
          <w:b/>
        </w:rPr>
        <w:t xml:space="preserve">Dinner, Presentation </w:t>
      </w:r>
      <w:r w:rsidR="006C4FE2" w:rsidRPr="006C4FE2">
        <w:rPr>
          <w:rFonts w:asciiTheme="majorHAnsi" w:hAnsiTheme="majorHAnsi"/>
        </w:rPr>
        <w:t>by photographer</w:t>
      </w:r>
      <w:r w:rsidR="006C4FE2">
        <w:rPr>
          <w:rFonts w:asciiTheme="majorHAnsi" w:hAnsiTheme="majorHAnsi"/>
          <w:i/>
        </w:rPr>
        <w:t xml:space="preserve"> Steven Gnam </w:t>
      </w:r>
      <w:r w:rsidR="006C4FE2" w:rsidRPr="006C4FE2">
        <w:rPr>
          <w:rFonts w:asciiTheme="majorHAnsi" w:hAnsiTheme="majorHAnsi"/>
        </w:rPr>
        <w:t>and essayists</w:t>
      </w:r>
      <w:r w:rsidR="006C4FE2">
        <w:rPr>
          <w:rFonts w:asciiTheme="majorHAnsi" w:hAnsiTheme="majorHAnsi"/>
          <w:i/>
        </w:rPr>
        <w:t xml:space="preserve"> </w:t>
      </w:r>
      <w:r w:rsidRPr="0089191F">
        <w:rPr>
          <w:rFonts w:asciiTheme="majorHAnsi" w:hAnsiTheme="majorHAnsi"/>
        </w:rPr>
        <w:t xml:space="preserve">on their </w:t>
      </w:r>
      <w:r w:rsidR="006C4FE2">
        <w:rPr>
          <w:rFonts w:asciiTheme="majorHAnsi" w:hAnsiTheme="majorHAnsi"/>
        </w:rPr>
        <w:tab/>
      </w:r>
      <w:r w:rsidR="006C4FE2">
        <w:rPr>
          <w:rFonts w:asciiTheme="majorHAnsi" w:hAnsiTheme="majorHAnsi"/>
        </w:rPr>
        <w:tab/>
      </w:r>
      <w:r w:rsidR="006C4FE2">
        <w:rPr>
          <w:rFonts w:asciiTheme="majorHAnsi" w:hAnsiTheme="majorHAnsi"/>
        </w:rPr>
        <w:tab/>
      </w:r>
      <w:r w:rsidRPr="0089191F">
        <w:rPr>
          <w:rFonts w:asciiTheme="majorHAnsi" w:hAnsiTheme="majorHAnsi"/>
        </w:rPr>
        <w:t>new publication</w:t>
      </w:r>
      <w:r w:rsidR="009C44E4">
        <w:rPr>
          <w:rFonts w:asciiTheme="majorHAnsi" w:hAnsiTheme="majorHAnsi"/>
        </w:rPr>
        <w:t xml:space="preserve">, </w:t>
      </w:r>
      <w:r w:rsidR="009C44E4" w:rsidRPr="00DA70DE">
        <w:rPr>
          <w:rFonts w:asciiTheme="majorHAnsi" w:hAnsiTheme="majorHAnsi"/>
          <w:b/>
        </w:rPr>
        <w:t>“Crown of the Continent: The Wildest Rockies”</w:t>
      </w:r>
      <w:r w:rsidR="00C47A49">
        <w:rPr>
          <w:rFonts w:asciiTheme="majorHAnsi" w:hAnsiTheme="majorHAnsi"/>
        </w:rPr>
        <w:t xml:space="preserve"> </w:t>
      </w:r>
    </w:p>
    <w:p w14:paraId="09879D4F" w14:textId="77777777" w:rsidR="002A6093" w:rsidRPr="0089191F" w:rsidRDefault="002A6093" w:rsidP="002A6093">
      <w:pPr>
        <w:rPr>
          <w:rFonts w:asciiTheme="majorHAnsi" w:hAnsiTheme="majorHAnsi"/>
        </w:rPr>
      </w:pPr>
    </w:p>
    <w:p w14:paraId="32AA9E1E" w14:textId="77777777" w:rsidR="002A6093" w:rsidRPr="0089191F" w:rsidRDefault="002A6093" w:rsidP="002A6093">
      <w:pPr>
        <w:rPr>
          <w:rFonts w:asciiTheme="majorHAnsi" w:hAnsiTheme="majorHAnsi"/>
        </w:rPr>
      </w:pPr>
      <w:r w:rsidRPr="0089191F">
        <w:rPr>
          <w:rFonts w:asciiTheme="majorHAnsi" w:hAnsiTheme="majorHAnsi"/>
        </w:rPr>
        <w:t>8:00 pm</w:t>
      </w:r>
      <w:r w:rsidRPr="0089191F">
        <w:rPr>
          <w:rFonts w:asciiTheme="majorHAnsi" w:hAnsiTheme="majorHAnsi"/>
        </w:rPr>
        <w:tab/>
      </w:r>
      <w:r w:rsidR="00C47A49">
        <w:rPr>
          <w:rFonts w:asciiTheme="majorHAnsi" w:hAnsiTheme="majorHAnsi"/>
          <w:b/>
        </w:rPr>
        <w:t xml:space="preserve">Line Dancing </w:t>
      </w:r>
      <w:r>
        <w:rPr>
          <w:rFonts w:asciiTheme="majorHAnsi" w:hAnsiTheme="majorHAnsi"/>
          <w:b/>
        </w:rPr>
        <w:t xml:space="preserve">with </w:t>
      </w:r>
      <w:r w:rsidR="00C47A49">
        <w:rPr>
          <w:rFonts w:asciiTheme="majorHAnsi" w:hAnsiTheme="majorHAnsi"/>
          <w:b/>
        </w:rPr>
        <w:t>the</w:t>
      </w:r>
      <w:r>
        <w:rPr>
          <w:rFonts w:asciiTheme="majorHAnsi" w:hAnsiTheme="majorHAnsi"/>
          <w:b/>
        </w:rPr>
        <w:t xml:space="preserve"> Great Canadian Barn Dance</w:t>
      </w:r>
    </w:p>
    <w:p w14:paraId="5680A423" w14:textId="77777777" w:rsidR="002A6093" w:rsidRPr="0089191F" w:rsidRDefault="002A6093" w:rsidP="002A6093">
      <w:pPr>
        <w:rPr>
          <w:rFonts w:asciiTheme="majorHAnsi" w:hAnsiTheme="majorHAnsi"/>
        </w:rPr>
      </w:pPr>
    </w:p>
    <w:p w14:paraId="2025B83F" w14:textId="77777777" w:rsidR="002A6093" w:rsidRPr="0089191F" w:rsidRDefault="002A6093" w:rsidP="002A6093">
      <w:pPr>
        <w:rPr>
          <w:rFonts w:asciiTheme="majorHAnsi" w:hAnsiTheme="majorHAnsi"/>
          <w:b/>
          <w:color w:val="000000" w:themeColor="text1"/>
          <w:u w:val="single"/>
        </w:rPr>
      </w:pPr>
      <w:r>
        <w:rPr>
          <w:rFonts w:asciiTheme="majorHAnsi" w:hAnsiTheme="majorHAnsi"/>
          <w:b/>
          <w:color w:val="000000" w:themeColor="text1"/>
          <w:u w:val="single"/>
        </w:rPr>
        <w:t xml:space="preserve">Friday, September </w:t>
      </w:r>
      <w:r w:rsidRPr="0089191F">
        <w:rPr>
          <w:rFonts w:asciiTheme="majorHAnsi" w:hAnsiTheme="majorHAnsi"/>
          <w:b/>
          <w:color w:val="000000" w:themeColor="text1"/>
          <w:u w:val="single"/>
        </w:rPr>
        <w:t>12, 2014</w:t>
      </w:r>
    </w:p>
    <w:p w14:paraId="621A0115" w14:textId="77777777" w:rsidR="002A6093" w:rsidRDefault="002A6093" w:rsidP="002A6093">
      <w:pPr>
        <w:rPr>
          <w:rFonts w:asciiTheme="majorHAnsi" w:hAnsiTheme="majorHAnsi"/>
          <w:color w:val="000000" w:themeColor="text1"/>
        </w:rPr>
      </w:pPr>
    </w:p>
    <w:p w14:paraId="1AA86550" w14:textId="06FD6238" w:rsidR="002A6093" w:rsidRPr="00DA70DE" w:rsidRDefault="002A6093" w:rsidP="002A6093">
      <w:pPr>
        <w:rPr>
          <w:rFonts w:asciiTheme="majorHAnsi" w:hAnsiTheme="majorHAnsi"/>
          <w:b/>
          <w:color w:val="000000" w:themeColor="text1"/>
        </w:rPr>
      </w:pPr>
      <w:r w:rsidRPr="0089191F">
        <w:rPr>
          <w:rFonts w:asciiTheme="majorHAnsi" w:hAnsiTheme="majorHAnsi"/>
          <w:color w:val="000000" w:themeColor="text1"/>
        </w:rPr>
        <w:t>7:00 am-</w:t>
      </w:r>
      <w:r w:rsidR="00DA70DE">
        <w:rPr>
          <w:rFonts w:asciiTheme="majorHAnsi" w:hAnsiTheme="majorHAnsi"/>
          <w:color w:val="000000" w:themeColor="text1"/>
        </w:rPr>
        <w:tab/>
      </w:r>
      <w:r w:rsidR="00DA70DE">
        <w:rPr>
          <w:rFonts w:asciiTheme="majorHAnsi" w:hAnsiTheme="majorHAnsi"/>
          <w:b/>
          <w:color w:val="000000" w:themeColor="text1"/>
        </w:rPr>
        <w:t>Continental Breakfast</w:t>
      </w:r>
    </w:p>
    <w:p w14:paraId="49436A01" w14:textId="41ADBD10" w:rsidR="002A6093" w:rsidRPr="0089191F" w:rsidRDefault="002A6093" w:rsidP="002A6093">
      <w:pPr>
        <w:rPr>
          <w:rFonts w:asciiTheme="majorHAnsi" w:hAnsiTheme="majorHAnsi"/>
          <w:b/>
          <w:color w:val="000000" w:themeColor="text1"/>
        </w:rPr>
      </w:pPr>
      <w:r w:rsidRPr="0089191F">
        <w:rPr>
          <w:rFonts w:asciiTheme="majorHAnsi" w:hAnsiTheme="majorHAnsi"/>
          <w:color w:val="000000" w:themeColor="text1"/>
        </w:rPr>
        <w:t>8:00 am</w:t>
      </w:r>
      <w:r w:rsidRPr="0089191F">
        <w:rPr>
          <w:rFonts w:asciiTheme="majorHAnsi" w:hAnsiTheme="majorHAnsi"/>
          <w:color w:val="000000" w:themeColor="text1"/>
        </w:rPr>
        <w:tab/>
      </w:r>
      <w:r w:rsidRPr="0089191F">
        <w:rPr>
          <w:rFonts w:asciiTheme="majorHAnsi" w:hAnsiTheme="majorHAnsi"/>
          <w:b/>
          <w:color w:val="000000" w:themeColor="text1"/>
        </w:rPr>
        <w:t xml:space="preserve"> </w:t>
      </w:r>
    </w:p>
    <w:p w14:paraId="3A468E31" w14:textId="77777777" w:rsidR="002A6093" w:rsidRPr="0089191F" w:rsidRDefault="002A6093" w:rsidP="002A6093">
      <w:pPr>
        <w:rPr>
          <w:rFonts w:asciiTheme="majorHAnsi" w:hAnsiTheme="majorHAnsi"/>
          <w:color w:val="000000" w:themeColor="text1"/>
        </w:rPr>
      </w:pPr>
    </w:p>
    <w:p w14:paraId="3FC9C1DF" w14:textId="1DF11FE9" w:rsidR="002A6093" w:rsidRDefault="002A6093" w:rsidP="002A6093">
      <w:pPr>
        <w:rPr>
          <w:rFonts w:asciiTheme="majorHAnsi" w:hAnsiTheme="majorHAnsi"/>
          <w:color w:val="000000" w:themeColor="text1"/>
        </w:rPr>
      </w:pPr>
      <w:r w:rsidRPr="0089191F">
        <w:rPr>
          <w:rFonts w:asciiTheme="majorHAnsi" w:hAnsiTheme="majorHAnsi"/>
          <w:color w:val="000000" w:themeColor="text1"/>
        </w:rPr>
        <w:t>8:00 am</w:t>
      </w:r>
      <w:r w:rsidRPr="0089191F">
        <w:rPr>
          <w:rFonts w:asciiTheme="majorHAnsi" w:hAnsiTheme="majorHAnsi"/>
          <w:color w:val="000000" w:themeColor="text1"/>
        </w:rPr>
        <w:tab/>
      </w:r>
      <w:r w:rsidR="00C5547C">
        <w:rPr>
          <w:rFonts w:asciiTheme="majorHAnsi" w:hAnsiTheme="majorHAnsi"/>
          <w:b/>
          <w:color w:val="000000" w:themeColor="text1"/>
        </w:rPr>
        <w:t>Review Highlights from Wednesday and Thursday</w:t>
      </w:r>
    </w:p>
    <w:p w14:paraId="3A1F5A35" w14:textId="77777777" w:rsidR="002A6093" w:rsidRDefault="002A6093" w:rsidP="002A6093">
      <w:pPr>
        <w:rPr>
          <w:rFonts w:asciiTheme="majorHAnsi" w:hAnsiTheme="majorHAnsi"/>
          <w:color w:val="000000" w:themeColor="text1"/>
        </w:rPr>
      </w:pPr>
    </w:p>
    <w:p w14:paraId="5FD4870F" w14:textId="77777777" w:rsidR="002A6093" w:rsidRPr="00B13DDC" w:rsidRDefault="00085565" w:rsidP="002A6093">
      <w:pPr>
        <w:rPr>
          <w:rFonts w:asciiTheme="majorHAnsi" w:hAnsiTheme="majorHAnsi"/>
          <w:color w:val="000000" w:themeColor="text1"/>
        </w:rPr>
      </w:pPr>
      <w:r>
        <w:rPr>
          <w:rFonts w:asciiTheme="majorHAnsi" w:hAnsiTheme="majorHAnsi"/>
          <w:color w:val="000000" w:themeColor="text1"/>
        </w:rPr>
        <w:t>8:20</w:t>
      </w:r>
      <w:r w:rsidR="002A6093">
        <w:rPr>
          <w:rFonts w:asciiTheme="majorHAnsi" w:hAnsiTheme="majorHAnsi"/>
          <w:color w:val="000000" w:themeColor="text1"/>
        </w:rPr>
        <w:t xml:space="preserve"> am</w:t>
      </w:r>
      <w:r w:rsidR="002A6093">
        <w:rPr>
          <w:rFonts w:asciiTheme="majorHAnsi" w:hAnsiTheme="majorHAnsi"/>
          <w:color w:val="000000" w:themeColor="text1"/>
        </w:rPr>
        <w:tab/>
      </w:r>
      <w:r w:rsidR="002A6093">
        <w:rPr>
          <w:rFonts w:asciiTheme="majorHAnsi" w:hAnsiTheme="majorHAnsi"/>
          <w:b/>
          <w:color w:val="000000" w:themeColor="text1"/>
        </w:rPr>
        <w:t xml:space="preserve">Crown Café, </w:t>
      </w:r>
      <w:r w:rsidR="002A6093">
        <w:rPr>
          <w:rFonts w:asciiTheme="majorHAnsi" w:hAnsiTheme="majorHAnsi"/>
          <w:color w:val="000000" w:themeColor="text1"/>
        </w:rPr>
        <w:t>Part 2</w:t>
      </w:r>
    </w:p>
    <w:p w14:paraId="774E2230" w14:textId="77777777" w:rsidR="002A6093" w:rsidRPr="0089191F" w:rsidRDefault="002A6093" w:rsidP="002A6093">
      <w:pPr>
        <w:rPr>
          <w:rFonts w:asciiTheme="majorHAnsi" w:hAnsiTheme="majorHAnsi"/>
          <w:color w:val="000000" w:themeColor="text1"/>
        </w:rPr>
      </w:pPr>
    </w:p>
    <w:p w14:paraId="0B82802E" w14:textId="6C004D15" w:rsidR="002A6093" w:rsidRPr="006C4FE2" w:rsidRDefault="002A6093" w:rsidP="002A6093">
      <w:pPr>
        <w:rPr>
          <w:rFonts w:asciiTheme="majorHAnsi" w:hAnsiTheme="majorHAnsi"/>
          <w:b/>
          <w:color w:val="000000" w:themeColor="text1"/>
        </w:rPr>
      </w:pPr>
      <w:r>
        <w:rPr>
          <w:rFonts w:asciiTheme="majorHAnsi" w:hAnsiTheme="majorHAnsi"/>
          <w:color w:val="000000" w:themeColor="text1"/>
        </w:rPr>
        <w:t>8:45</w:t>
      </w:r>
      <w:r w:rsidRPr="0089191F">
        <w:rPr>
          <w:rFonts w:asciiTheme="majorHAnsi" w:hAnsiTheme="majorHAnsi"/>
          <w:color w:val="000000" w:themeColor="text1"/>
        </w:rPr>
        <w:t xml:space="preserve"> am</w:t>
      </w:r>
      <w:r>
        <w:rPr>
          <w:rFonts w:asciiTheme="majorHAnsi" w:hAnsiTheme="majorHAnsi"/>
          <w:color w:val="000000" w:themeColor="text1"/>
        </w:rPr>
        <w:tab/>
      </w:r>
      <w:r w:rsidRPr="0089191F">
        <w:rPr>
          <w:rFonts w:asciiTheme="majorHAnsi" w:hAnsiTheme="majorHAnsi"/>
          <w:b/>
          <w:color w:val="000000" w:themeColor="text1"/>
        </w:rPr>
        <w:t>Keynote</w:t>
      </w:r>
      <w:r w:rsidRPr="002C125C">
        <w:rPr>
          <w:rFonts w:asciiTheme="majorHAnsi" w:hAnsiTheme="majorHAnsi"/>
          <w:b/>
          <w:color w:val="000000" w:themeColor="text1"/>
        </w:rPr>
        <w:t xml:space="preserve">: A Retrospective </w:t>
      </w:r>
      <w:r w:rsidR="006C4FE2">
        <w:rPr>
          <w:rFonts w:asciiTheme="majorHAnsi" w:hAnsiTheme="majorHAnsi"/>
          <w:b/>
          <w:color w:val="000000" w:themeColor="text1"/>
        </w:rPr>
        <w:t xml:space="preserve">by Many </w:t>
      </w:r>
      <w:r w:rsidRPr="002C125C">
        <w:rPr>
          <w:rFonts w:asciiTheme="majorHAnsi" w:hAnsiTheme="majorHAnsi"/>
          <w:b/>
          <w:color w:val="000000" w:themeColor="text1"/>
        </w:rPr>
        <w:t>on the Crown of the Continent</w:t>
      </w:r>
      <w:r w:rsidR="00A81A43">
        <w:rPr>
          <w:rFonts w:asciiTheme="majorHAnsi" w:hAnsiTheme="majorHAnsi"/>
          <w:b/>
          <w:color w:val="000000" w:themeColor="text1"/>
        </w:rPr>
        <w:t xml:space="preserve"> </w:t>
      </w:r>
      <w:r w:rsidR="006C4FE2">
        <w:rPr>
          <w:rFonts w:asciiTheme="majorHAnsi" w:hAnsiTheme="majorHAnsi"/>
          <w:b/>
          <w:color w:val="000000" w:themeColor="text1"/>
        </w:rPr>
        <w:tab/>
      </w:r>
      <w:r w:rsidR="006C4FE2">
        <w:rPr>
          <w:rFonts w:asciiTheme="majorHAnsi" w:hAnsiTheme="majorHAnsi"/>
          <w:b/>
          <w:color w:val="000000" w:themeColor="text1"/>
        </w:rPr>
        <w:tab/>
      </w:r>
      <w:r w:rsidR="006C4FE2">
        <w:rPr>
          <w:rFonts w:asciiTheme="majorHAnsi" w:hAnsiTheme="majorHAnsi"/>
          <w:b/>
          <w:color w:val="000000" w:themeColor="text1"/>
        </w:rPr>
        <w:tab/>
      </w:r>
      <w:r w:rsidR="006C4FE2">
        <w:rPr>
          <w:rFonts w:asciiTheme="majorHAnsi" w:hAnsiTheme="majorHAnsi"/>
          <w:b/>
          <w:color w:val="000000" w:themeColor="text1"/>
        </w:rPr>
        <w:tab/>
      </w:r>
      <w:r w:rsidR="00A81A43">
        <w:rPr>
          <w:rFonts w:asciiTheme="majorHAnsi" w:hAnsiTheme="majorHAnsi"/>
          <w:b/>
          <w:color w:val="000000" w:themeColor="text1"/>
        </w:rPr>
        <w:t>Comm</w:t>
      </w:r>
      <w:r w:rsidR="0047358E">
        <w:rPr>
          <w:rFonts w:asciiTheme="majorHAnsi" w:hAnsiTheme="majorHAnsi"/>
          <w:b/>
          <w:color w:val="000000" w:themeColor="text1"/>
        </w:rPr>
        <w:t>unity</w:t>
      </w:r>
      <w:r w:rsidR="00C47A49">
        <w:rPr>
          <w:rFonts w:asciiTheme="majorHAnsi" w:hAnsiTheme="majorHAnsi"/>
          <w:b/>
          <w:color w:val="000000" w:themeColor="text1"/>
        </w:rPr>
        <w:t>:</w:t>
      </w:r>
      <w:r w:rsidR="00085565">
        <w:rPr>
          <w:rFonts w:asciiTheme="majorHAnsi" w:hAnsiTheme="majorHAnsi"/>
          <w:b/>
          <w:color w:val="000000" w:themeColor="text1"/>
        </w:rPr>
        <w:t xml:space="preserve"> </w:t>
      </w:r>
      <w:r w:rsidRPr="002C125C">
        <w:rPr>
          <w:rFonts w:asciiTheme="majorHAnsi" w:hAnsiTheme="majorHAnsi"/>
          <w:color w:val="000000" w:themeColor="text1"/>
        </w:rPr>
        <w:t xml:space="preserve">A look back on the last </w:t>
      </w:r>
      <w:r>
        <w:rPr>
          <w:rFonts w:asciiTheme="majorHAnsi" w:hAnsiTheme="majorHAnsi"/>
          <w:color w:val="000000" w:themeColor="text1"/>
        </w:rPr>
        <w:t xml:space="preserve">5 years, what’s been </w:t>
      </w:r>
      <w:r w:rsidRPr="002C125C">
        <w:rPr>
          <w:rFonts w:asciiTheme="majorHAnsi" w:hAnsiTheme="majorHAnsi"/>
          <w:color w:val="000000" w:themeColor="text1"/>
        </w:rPr>
        <w:t xml:space="preserve">accomplished, what </w:t>
      </w:r>
      <w:r w:rsidR="006C4FE2">
        <w:rPr>
          <w:rFonts w:asciiTheme="majorHAnsi" w:hAnsiTheme="majorHAnsi"/>
          <w:color w:val="000000" w:themeColor="text1"/>
        </w:rPr>
        <w:tab/>
      </w:r>
      <w:r w:rsidR="006C4FE2">
        <w:rPr>
          <w:rFonts w:asciiTheme="majorHAnsi" w:hAnsiTheme="majorHAnsi"/>
          <w:color w:val="000000" w:themeColor="text1"/>
        </w:rPr>
        <w:tab/>
      </w:r>
      <w:r w:rsidR="00C47A49">
        <w:rPr>
          <w:rFonts w:asciiTheme="majorHAnsi" w:hAnsiTheme="majorHAnsi"/>
          <w:color w:val="000000" w:themeColor="text1"/>
        </w:rPr>
        <w:t xml:space="preserve">changed, </w:t>
      </w:r>
      <w:r>
        <w:rPr>
          <w:rFonts w:asciiTheme="majorHAnsi" w:hAnsiTheme="majorHAnsi"/>
          <w:color w:val="000000" w:themeColor="text1"/>
        </w:rPr>
        <w:t>how we want to move forward.</w:t>
      </w:r>
      <w:r w:rsidRPr="002C125C">
        <w:rPr>
          <w:rFonts w:asciiTheme="majorHAnsi" w:hAnsiTheme="majorHAnsi"/>
          <w:color w:val="000000" w:themeColor="text1"/>
        </w:rPr>
        <w:t xml:space="preserve"> </w:t>
      </w:r>
      <w:r>
        <w:rPr>
          <w:rFonts w:asciiTheme="majorHAnsi" w:hAnsiTheme="majorHAnsi"/>
          <w:color w:val="000000" w:themeColor="text1"/>
        </w:rPr>
        <w:t>T</w:t>
      </w:r>
      <w:r w:rsidRPr="0054628B">
        <w:rPr>
          <w:rFonts w:asciiTheme="majorHAnsi" w:hAnsiTheme="majorHAnsi"/>
          <w:color w:val="000000" w:themeColor="text1"/>
        </w:rPr>
        <w:t>o include slide presentation</w:t>
      </w:r>
      <w:r w:rsidR="00085565">
        <w:rPr>
          <w:rFonts w:asciiTheme="majorHAnsi" w:hAnsiTheme="majorHAnsi"/>
          <w:color w:val="000000" w:themeColor="text1"/>
        </w:rPr>
        <w:t xml:space="preserve"> and </w:t>
      </w:r>
      <w:r w:rsidR="006C4FE2">
        <w:rPr>
          <w:rFonts w:asciiTheme="majorHAnsi" w:hAnsiTheme="majorHAnsi"/>
          <w:color w:val="000000" w:themeColor="text1"/>
        </w:rPr>
        <w:tab/>
      </w:r>
      <w:r w:rsidR="006C4FE2">
        <w:rPr>
          <w:rFonts w:asciiTheme="majorHAnsi" w:hAnsiTheme="majorHAnsi"/>
          <w:color w:val="000000" w:themeColor="text1"/>
        </w:rPr>
        <w:tab/>
      </w:r>
      <w:r w:rsidR="006C4FE2">
        <w:rPr>
          <w:rFonts w:asciiTheme="majorHAnsi" w:hAnsiTheme="majorHAnsi"/>
          <w:color w:val="000000" w:themeColor="text1"/>
        </w:rPr>
        <w:tab/>
      </w:r>
      <w:r w:rsidR="00085565">
        <w:rPr>
          <w:rFonts w:asciiTheme="majorHAnsi" w:hAnsiTheme="majorHAnsi"/>
          <w:color w:val="000000" w:themeColor="text1"/>
        </w:rPr>
        <w:t>plenary response</w:t>
      </w:r>
      <w:r w:rsidRPr="0054628B">
        <w:rPr>
          <w:rFonts w:asciiTheme="majorHAnsi" w:hAnsiTheme="majorHAnsi"/>
          <w:color w:val="000000" w:themeColor="text1"/>
        </w:rPr>
        <w:t>.</w:t>
      </w:r>
      <w:r w:rsidR="00A81A43">
        <w:rPr>
          <w:rFonts w:asciiTheme="majorHAnsi" w:hAnsiTheme="majorHAnsi"/>
          <w:color w:val="000000" w:themeColor="text1"/>
        </w:rPr>
        <w:t xml:space="preserve"> </w:t>
      </w:r>
    </w:p>
    <w:p w14:paraId="287C1830" w14:textId="77777777" w:rsidR="002A6093" w:rsidRPr="0054628B" w:rsidRDefault="002A6093" w:rsidP="002A6093">
      <w:pPr>
        <w:rPr>
          <w:rFonts w:asciiTheme="majorHAnsi" w:hAnsiTheme="majorHAnsi"/>
          <w:i/>
          <w:color w:val="000000" w:themeColor="text1"/>
        </w:rPr>
      </w:pPr>
    </w:p>
    <w:p w14:paraId="3BB8BB1C" w14:textId="77777777" w:rsidR="002A6093" w:rsidRPr="0089191F" w:rsidRDefault="00085565" w:rsidP="002A6093">
      <w:pPr>
        <w:rPr>
          <w:rFonts w:asciiTheme="majorHAnsi" w:hAnsiTheme="majorHAnsi"/>
          <w:color w:val="000000" w:themeColor="text1"/>
        </w:rPr>
      </w:pPr>
      <w:r>
        <w:rPr>
          <w:rFonts w:asciiTheme="majorHAnsi" w:hAnsiTheme="majorHAnsi"/>
          <w:color w:val="000000" w:themeColor="text1"/>
        </w:rPr>
        <w:t>10:15</w:t>
      </w:r>
      <w:r w:rsidR="002A6093" w:rsidRPr="0089191F">
        <w:rPr>
          <w:rFonts w:asciiTheme="majorHAnsi" w:hAnsiTheme="majorHAnsi"/>
          <w:color w:val="000000" w:themeColor="text1"/>
        </w:rPr>
        <w:t xml:space="preserve"> am</w:t>
      </w:r>
      <w:r w:rsidR="002A6093" w:rsidRPr="0089191F">
        <w:rPr>
          <w:rFonts w:asciiTheme="majorHAnsi" w:hAnsiTheme="majorHAnsi"/>
          <w:color w:val="000000" w:themeColor="text1"/>
        </w:rPr>
        <w:tab/>
      </w:r>
      <w:r w:rsidR="002A6093" w:rsidRPr="0089191F">
        <w:rPr>
          <w:rFonts w:asciiTheme="majorHAnsi" w:hAnsiTheme="majorHAnsi"/>
          <w:b/>
          <w:color w:val="000000" w:themeColor="text1"/>
        </w:rPr>
        <w:t>Break</w:t>
      </w:r>
    </w:p>
    <w:p w14:paraId="38EEFA90" w14:textId="77777777" w:rsidR="002A6093" w:rsidRPr="0089191F" w:rsidRDefault="002A6093" w:rsidP="002A6093">
      <w:pPr>
        <w:rPr>
          <w:rFonts w:asciiTheme="majorHAnsi" w:hAnsiTheme="majorHAnsi"/>
          <w:color w:val="000000" w:themeColor="text1"/>
        </w:rPr>
      </w:pPr>
    </w:p>
    <w:p w14:paraId="430F348A" w14:textId="77777777" w:rsidR="002A6093" w:rsidRPr="00B13DDC" w:rsidRDefault="00085565" w:rsidP="002A6093">
      <w:pPr>
        <w:rPr>
          <w:rFonts w:asciiTheme="majorHAnsi" w:hAnsiTheme="majorHAnsi"/>
          <w:color w:val="000000" w:themeColor="text1"/>
        </w:rPr>
      </w:pPr>
      <w:r>
        <w:rPr>
          <w:rFonts w:asciiTheme="majorHAnsi" w:hAnsiTheme="majorHAnsi"/>
          <w:color w:val="000000" w:themeColor="text1"/>
        </w:rPr>
        <w:t>10:30</w:t>
      </w:r>
      <w:r w:rsidR="002A6093" w:rsidRPr="0089191F">
        <w:rPr>
          <w:rFonts w:asciiTheme="majorHAnsi" w:hAnsiTheme="majorHAnsi"/>
          <w:color w:val="000000" w:themeColor="text1"/>
        </w:rPr>
        <w:t xml:space="preserve"> am</w:t>
      </w:r>
      <w:r w:rsidR="002A6093" w:rsidRPr="0089191F">
        <w:rPr>
          <w:rFonts w:asciiTheme="majorHAnsi" w:hAnsiTheme="majorHAnsi"/>
          <w:color w:val="000000" w:themeColor="text1"/>
        </w:rPr>
        <w:tab/>
      </w:r>
      <w:r w:rsidR="002A6093" w:rsidRPr="00B136E4">
        <w:rPr>
          <w:rFonts w:asciiTheme="majorHAnsi" w:hAnsiTheme="majorHAnsi"/>
          <w:b/>
          <w:color w:val="000000" w:themeColor="text1"/>
        </w:rPr>
        <w:t>World Café:</w:t>
      </w:r>
      <w:r w:rsidR="002A6093">
        <w:rPr>
          <w:rFonts w:asciiTheme="majorHAnsi" w:hAnsiTheme="majorHAnsi"/>
          <w:b/>
          <w:color w:val="000000" w:themeColor="text1"/>
        </w:rPr>
        <w:t xml:space="preserve"> A</w:t>
      </w:r>
      <w:r w:rsidR="002A6093" w:rsidRPr="00B136E4">
        <w:rPr>
          <w:rFonts w:asciiTheme="majorHAnsi" w:hAnsiTheme="majorHAnsi"/>
          <w:b/>
          <w:color w:val="000000" w:themeColor="text1"/>
        </w:rPr>
        <w:t xml:space="preserve"> </w:t>
      </w:r>
      <w:r w:rsidR="002A6093">
        <w:rPr>
          <w:rFonts w:asciiTheme="majorHAnsi" w:hAnsiTheme="majorHAnsi"/>
          <w:b/>
          <w:color w:val="000000" w:themeColor="text1"/>
        </w:rPr>
        <w:t>Collective Exercise in Embarrassing Self-Revelation</w:t>
      </w:r>
      <w:r w:rsidR="002A6093">
        <w:rPr>
          <w:rFonts w:asciiTheme="majorHAnsi" w:hAnsiTheme="majorHAnsi"/>
          <w:b/>
          <w:color w:val="000000" w:themeColor="text1"/>
        </w:rPr>
        <w:tab/>
      </w:r>
    </w:p>
    <w:p w14:paraId="395F5DE3" w14:textId="77777777" w:rsidR="002A6093" w:rsidRDefault="002A6093" w:rsidP="002A6093">
      <w:pPr>
        <w:rPr>
          <w:rFonts w:asciiTheme="majorHAnsi" w:hAnsiTheme="majorHAnsi"/>
          <w:color w:val="000000" w:themeColor="text1"/>
        </w:rPr>
      </w:pP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color w:val="000000" w:themeColor="text1"/>
        </w:rPr>
        <w:t>(With a clear process for follow-up)</w:t>
      </w:r>
      <w:r>
        <w:rPr>
          <w:rFonts w:asciiTheme="majorHAnsi" w:hAnsiTheme="majorHAnsi"/>
          <w:b/>
          <w:i/>
          <w:color w:val="000000" w:themeColor="text1"/>
        </w:rPr>
        <w:t xml:space="preserve"> </w:t>
      </w:r>
    </w:p>
    <w:p w14:paraId="1AA19972" w14:textId="77777777" w:rsidR="002A6093" w:rsidRPr="0089191F" w:rsidRDefault="002A6093" w:rsidP="002A6093">
      <w:pPr>
        <w:rPr>
          <w:rFonts w:asciiTheme="majorHAnsi" w:hAnsiTheme="majorHAnsi"/>
          <w:color w:val="000000" w:themeColor="text1"/>
        </w:rPr>
      </w:pPr>
    </w:p>
    <w:p w14:paraId="448864EF" w14:textId="77777777" w:rsidR="002A6093" w:rsidRDefault="002A6093" w:rsidP="002A6093">
      <w:pPr>
        <w:rPr>
          <w:rFonts w:asciiTheme="majorHAnsi" w:hAnsiTheme="majorHAnsi"/>
          <w:b/>
          <w:color w:val="000000" w:themeColor="text1"/>
        </w:rPr>
      </w:pPr>
      <w:r>
        <w:rPr>
          <w:rFonts w:asciiTheme="majorHAnsi" w:hAnsiTheme="majorHAnsi"/>
          <w:color w:val="000000" w:themeColor="text1"/>
        </w:rPr>
        <w:t>11:45</w:t>
      </w:r>
      <w:r w:rsidRPr="0089191F">
        <w:rPr>
          <w:rFonts w:asciiTheme="majorHAnsi" w:hAnsiTheme="majorHAnsi"/>
          <w:color w:val="000000" w:themeColor="text1"/>
        </w:rPr>
        <w:t xml:space="preserve"> am</w:t>
      </w:r>
      <w:r w:rsidRPr="0089191F">
        <w:rPr>
          <w:rFonts w:asciiTheme="majorHAnsi" w:hAnsiTheme="majorHAnsi"/>
          <w:color w:val="000000" w:themeColor="text1"/>
        </w:rPr>
        <w:tab/>
      </w:r>
      <w:r w:rsidRPr="0089191F">
        <w:rPr>
          <w:rFonts w:asciiTheme="majorHAnsi" w:hAnsiTheme="majorHAnsi"/>
          <w:b/>
          <w:color w:val="000000" w:themeColor="text1"/>
        </w:rPr>
        <w:t>Final Words and Evaluation</w:t>
      </w:r>
    </w:p>
    <w:p w14:paraId="3F94F958" w14:textId="77777777" w:rsidR="00C47A49" w:rsidRDefault="00C47A49" w:rsidP="002A6093">
      <w:pPr>
        <w:pBdr>
          <w:bottom w:val="single" w:sz="12" w:space="1" w:color="auto"/>
        </w:pBdr>
        <w:rPr>
          <w:rFonts w:asciiTheme="majorHAnsi" w:hAnsiTheme="majorHAnsi"/>
          <w:color w:val="000000" w:themeColor="text1"/>
        </w:rPr>
      </w:pPr>
    </w:p>
    <w:p w14:paraId="512E7A9C" w14:textId="77777777" w:rsidR="002A6093" w:rsidRDefault="002A6093" w:rsidP="002A6093">
      <w:pPr>
        <w:pBdr>
          <w:bottom w:val="single" w:sz="12" w:space="1" w:color="auto"/>
        </w:pBdr>
        <w:rPr>
          <w:rFonts w:asciiTheme="majorHAnsi" w:hAnsiTheme="majorHAnsi"/>
          <w:b/>
          <w:color w:val="000000" w:themeColor="text1"/>
        </w:rPr>
      </w:pPr>
      <w:r w:rsidRPr="0089191F">
        <w:rPr>
          <w:rFonts w:asciiTheme="majorHAnsi" w:hAnsiTheme="majorHAnsi"/>
          <w:color w:val="000000" w:themeColor="text1"/>
        </w:rPr>
        <w:t>Noon</w:t>
      </w:r>
      <w:r w:rsidRPr="0089191F">
        <w:rPr>
          <w:rFonts w:asciiTheme="majorHAnsi" w:hAnsiTheme="majorHAnsi"/>
          <w:color w:val="000000" w:themeColor="text1"/>
        </w:rPr>
        <w:tab/>
      </w:r>
      <w:r>
        <w:rPr>
          <w:rFonts w:asciiTheme="majorHAnsi" w:hAnsiTheme="majorHAnsi"/>
          <w:b/>
          <w:color w:val="000000" w:themeColor="text1"/>
        </w:rPr>
        <w:tab/>
        <w:t>Meeting Close</w:t>
      </w:r>
    </w:p>
    <w:p w14:paraId="7F22A41C" w14:textId="77777777" w:rsidR="002A6093" w:rsidRPr="0089191F" w:rsidRDefault="002A6093" w:rsidP="002A6093">
      <w:pPr>
        <w:pBdr>
          <w:bottom w:val="single" w:sz="12" w:space="1" w:color="auto"/>
        </w:pBdr>
        <w:rPr>
          <w:rFonts w:asciiTheme="majorHAnsi" w:hAnsiTheme="majorHAnsi"/>
          <w:b/>
          <w:color w:val="000000" w:themeColor="text1"/>
        </w:rPr>
      </w:pPr>
    </w:p>
    <w:p w14:paraId="6EFEC686" w14:textId="77777777" w:rsidR="002A6093" w:rsidRPr="0089191F" w:rsidRDefault="002A6093" w:rsidP="002A6093">
      <w:pPr>
        <w:rPr>
          <w:rFonts w:asciiTheme="majorHAnsi" w:hAnsiTheme="majorHAnsi"/>
          <w:color w:val="000000" w:themeColor="text1"/>
        </w:rPr>
      </w:pPr>
    </w:p>
    <w:p w14:paraId="3F12E25D" w14:textId="3B6A93FD" w:rsidR="00397873" w:rsidRPr="006E1FB5" w:rsidRDefault="00DA70DE" w:rsidP="00964C48">
      <w:pPr>
        <w:rPr>
          <w:rFonts w:ascii="Cambria" w:hAnsi="Cambria" w:cs="Calibri"/>
          <w:b/>
          <w:bCs/>
          <w:color w:val="000000"/>
          <w:szCs w:val="23"/>
        </w:rPr>
      </w:pPr>
      <w:r>
        <w:rPr>
          <w:rFonts w:ascii="Cambria" w:hAnsi="Cambria" w:cs="Calibri"/>
          <w:b/>
          <w:bCs/>
          <w:color w:val="000000"/>
          <w:szCs w:val="23"/>
        </w:rPr>
        <w:t>NOTES:</w:t>
      </w:r>
    </w:p>
    <w:sectPr w:rsidR="00397873" w:rsidRPr="006E1FB5" w:rsidSect="00E7491B">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4BBA" w14:textId="77777777" w:rsidR="006C4FE2" w:rsidRDefault="006C4FE2">
      <w:r>
        <w:separator/>
      </w:r>
    </w:p>
  </w:endnote>
  <w:endnote w:type="continuationSeparator" w:id="0">
    <w:p w14:paraId="02C0ED44" w14:textId="77777777" w:rsidR="006C4FE2" w:rsidRDefault="006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8FCF" w14:textId="77777777" w:rsidR="006C4FE2" w:rsidRPr="00E76CD0" w:rsidRDefault="006C4FE2" w:rsidP="00E7491B">
    <w:pPr>
      <w:pStyle w:val="Footer"/>
      <w:pBdr>
        <w:top w:val="single" w:sz="4" w:space="1" w:color="auto"/>
      </w:pBdr>
      <w:tabs>
        <w:tab w:val="clear" w:pos="4320"/>
        <w:tab w:val="clear" w:pos="8640"/>
        <w:tab w:val="right" w:pos="9360"/>
      </w:tabs>
      <w:rPr>
        <w:rFonts w:ascii="Cambria" w:hAnsi="Cambria"/>
        <w:i/>
        <w:sz w:val="20"/>
      </w:rPr>
    </w:pPr>
    <w:r w:rsidRPr="003D1EA9">
      <w:rPr>
        <w:rFonts w:ascii="Cambria" w:hAnsi="Cambria"/>
        <w:sz w:val="20"/>
      </w:rPr>
      <w:t>Program Agenda</w:t>
    </w:r>
    <w:r>
      <w:rPr>
        <w:rFonts w:ascii="Cambria" w:hAnsi="Cambria"/>
        <w:sz w:val="20"/>
      </w:rPr>
      <w:t xml:space="preserve">, </w:t>
    </w:r>
    <w:r>
      <w:rPr>
        <w:rFonts w:ascii="Cambria" w:hAnsi="Cambria"/>
        <w:i/>
        <w:sz w:val="20"/>
      </w:rPr>
      <w:t>April 10, 2014</w:t>
    </w:r>
    <w:r w:rsidRPr="003D1EA9">
      <w:rPr>
        <w:rFonts w:ascii="Cambria" w:hAnsi="Cambria"/>
        <w:sz w:val="20"/>
      </w:rPr>
      <w:tab/>
      <w:t xml:space="preserve">Page </w:t>
    </w:r>
    <w:r>
      <w:fldChar w:fldCharType="begin"/>
    </w:r>
    <w:r>
      <w:instrText xml:space="preserve"> PAGE   \* MERGEFORMAT </w:instrText>
    </w:r>
    <w:r>
      <w:fldChar w:fldCharType="separate"/>
    </w:r>
    <w:r w:rsidR="00E03F8E" w:rsidRPr="00E03F8E">
      <w:rPr>
        <w:rFonts w:ascii="Cambria" w:hAnsi="Cambria"/>
        <w:noProof/>
        <w:sz w:val="20"/>
      </w:rPr>
      <w:t>1</w:t>
    </w:r>
    <w:r>
      <w:rPr>
        <w:rFonts w:ascii="Cambria" w:hAnsi="Cambria"/>
        <w:noProof/>
        <w:sz w:val="20"/>
      </w:rPr>
      <w:fldChar w:fldCharType="end"/>
    </w:r>
  </w:p>
  <w:p w14:paraId="0E93DAE2" w14:textId="77777777" w:rsidR="006C4FE2" w:rsidRPr="00647B65" w:rsidRDefault="006C4FE2" w:rsidP="00E7491B">
    <w:pPr>
      <w:pStyle w:val="Footer"/>
      <w:jc w:val="center"/>
      <w:rPr>
        <w:rFonts w:ascii="Calibri" w:hAnsi="Calibri"/>
        <w:b/>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A7D3" w14:textId="77777777" w:rsidR="006C4FE2" w:rsidRPr="003D1EA9" w:rsidRDefault="006C4FE2" w:rsidP="00E7491B">
    <w:pPr>
      <w:pStyle w:val="Footer"/>
      <w:pBdr>
        <w:top w:val="single" w:sz="4" w:space="1" w:color="auto"/>
      </w:pBdr>
      <w:tabs>
        <w:tab w:val="clear" w:pos="4320"/>
        <w:tab w:val="clear" w:pos="8640"/>
        <w:tab w:val="right" w:pos="9360"/>
      </w:tabs>
      <w:rPr>
        <w:rFonts w:ascii="Cambria" w:hAnsi="Cambria"/>
        <w:sz w:val="20"/>
      </w:rPr>
    </w:pPr>
    <w:r w:rsidRPr="003D1EA9">
      <w:rPr>
        <w:rFonts w:ascii="Cambria" w:hAnsi="Cambria"/>
        <w:sz w:val="20"/>
      </w:rPr>
      <w:t>Program Agenda</w:t>
    </w:r>
    <w:r>
      <w:rPr>
        <w:rFonts w:ascii="Cambria" w:hAnsi="Cambria"/>
        <w:sz w:val="20"/>
      </w:rPr>
      <w:t xml:space="preserve">, </w:t>
    </w:r>
    <w:r>
      <w:rPr>
        <w:rFonts w:ascii="Cambria" w:hAnsi="Cambria"/>
        <w:i/>
        <w:sz w:val="20"/>
      </w:rPr>
      <w:t>April 10,</w:t>
    </w:r>
    <w:r w:rsidRPr="009538D4">
      <w:rPr>
        <w:rFonts w:ascii="Cambria" w:hAnsi="Cambria"/>
        <w:i/>
        <w:sz w:val="20"/>
      </w:rPr>
      <w:t xml:space="preserve"> 201</w:t>
    </w:r>
    <w:r>
      <w:rPr>
        <w:rFonts w:ascii="Cambria" w:hAnsi="Cambria"/>
        <w:i/>
        <w:sz w:val="20"/>
      </w:rPr>
      <w:t>4</w:t>
    </w:r>
    <w:r w:rsidRPr="003D1EA9">
      <w:rPr>
        <w:rFonts w:ascii="Cambria" w:hAnsi="Cambria"/>
        <w:sz w:val="20"/>
      </w:rPr>
      <w:tab/>
      <w:t xml:space="preserve">Page </w:t>
    </w:r>
    <w:r>
      <w:fldChar w:fldCharType="begin"/>
    </w:r>
    <w:r>
      <w:instrText xml:space="preserve"> PAGE   \* MERGEFORMAT </w:instrText>
    </w:r>
    <w:r>
      <w:fldChar w:fldCharType="separate"/>
    </w:r>
    <w:r w:rsidR="00E03F8E" w:rsidRPr="00E03F8E">
      <w:rPr>
        <w:rFonts w:ascii="Cambria" w:hAnsi="Cambria"/>
        <w:noProof/>
        <w:sz w:val="20"/>
      </w:rPr>
      <w:t>4</w:t>
    </w:r>
    <w:r>
      <w:rPr>
        <w:rFonts w:ascii="Cambria" w:hAnsi="Cambria"/>
        <w:noProof/>
        <w:sz w:val="20"/>
      </w:rPr>
      <w:fldChar w:fldCharType="end"/>
    </w:r>
  </w:p>
  <w:p w14:paraId="36931DB9" w14:textId="77777777" w:rsidR="006C4FE2" w:rsidRPr="00647B65" w:rsidRDefault="006C4FE2" w:rsidP="00E7491B">
    <w:pPr>
      <w:pStyle w:val="Footer"/>
      <w:jc w:val="center"/>
      <w:rPr>
        <w:rFonts w:ascii="Calibri" w:hAnsi="Calibri"/>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E87D" w14:textId="77777777" w:rsidR="006C4FE2" w:rsidRDefault="006C4FE2">
      <w:r>
        <w:separator/>
      </w:r>
    </w:p>
  </w:footnote>
  <w:footnote w:type="continuationSeparator" w:id="0">
    <w:p w14:paraId="74168B78" w14:textId="77777777" w:rsidR="006C4FE2" w:rsidRDefault="006C4F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C8D"/>
    <w:multiLevelType w:val="hybridMultilevel"/>
    <w:tmpl w:val="96D4F2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59E1CAE"/>
    <w:multiLevelType w:val="hybridMultilevel"/>
    <w:tmpl w:val="EFF64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527C66"/>
    <w:multiLevelType w:val="hybridMultilevel"/>
    <w:tmpl w:val="92A09F98"/>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C519D"/>
    <w:multiLevelType w:val="hybridMultilevel"/>
    <w:tmpl w:val="493ABB4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884B73"/>
    <w:multiLevelType w:val="hybridMultilevel"/>
    <w:tmpl w:val="5C0A50E2"/>
    <w:lvl w:ilvl="0" w:tplc="2CC850CC">
      <w:start w:val="2"/>
      <w:numFmt w:val="bullet"/>
      <w:lvlText w:val="-"/>
      <w:lvlJc w:val="left"/>
      <w:pPr>
        <w:ind w:left="4680" w:hanging="360"/>
      </w:pPr>
      <w:rPr>
        <w:rFonts w:ascii="Cambria" w:eastAsia="Times New Roman" w:hAnsi="Cambria" w:cs="Calibri"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731506"/>
    <w:multiLevelType w:val="hybridMultilevel"/>
    <w:tmpl w:val="5C547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5546BC"/>
    <w:multiLevelType w:val="hybridMultilevel"/>
    <w:tmpl w:val="34366E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355206"/>
    <w:multiLevelType w:val="hybridMultilevel"/>
    <w:tmpl w:val="07A22BE6"/>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490866"/>
    <w:multiLevelType w:val="hybridMultilevel"/>
    <w:tmpl w:val="386C152A"/>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551208"/>
    <w:multiLevelType w:val="hybridMultilevel"/>
    <w:tmpl w:val="0F9AC64C"/>
    <w:lvl w:ilvl="0" w:tplc="2CC850CC">
      <w:start w:val="2"/>
      <w:numFmt w:val="bullet"/>
      <w:lvlText w:val="-"/>
      <w:lvlJc w:val="left"/>
      <w:pPr>
        <w:ind w:left="1800" w:hanging="360"/>
      </w:pPr>
      <w:rPr>
        <w:rFonts w:ascii="Cambria" w:eastAsia="Times New Roman" w:hAnsi="Cambria"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74436BE"/>
    <w:multiLevelType w:val="hybridMultilevel"/>
    <w:tmpl w:val="AE3CC5C0"/>
    <w:lvl w:ilvl="0" w:tplc="2CC850CC">
      <w:start w:val="2"/>
      <w:numFmt w:val="bullet"/>
      <w:lvlText w:val="-"/>
      <w:lvlJc w:val="left"/>
      <w:pPr>
        <w:ind w:left="3240" w:hanging="360"/>
      </w:pPr>
      <w:rPr>
        <w:rFonts w:ascii="Cambria" w:eastAsia="Times New Roman" w:hAnsi="Cambria" w:cs="Calibri"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8786CF6"/>
    <w:multiLevelType w:val="multilevel"/>
    <w:tmpl w:val="911AF80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12">
    <w:nsid w:val="1A6C44B2"/>
    <w:multiLevelType w:val="hybridMultilevel"/>
    <w:tmpl w:val="325A2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AF00CEB"/>
    <w:multiLevelType w:val="hybridMultilevel"/>
    <w:tmpl w:val="B43E603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C9B1FE0"/>
    <w:multiLevelType w:val="hybridMultilevel"/>
    <w:tmpl w:val="352A01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2511DD"/>
    <w:multiLevelType w:val="hybridMultilevel"/>
    <w:tmpl w:val="0308C43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841774D"/>
    <w:multiLevelType w:val="hybridMultilevel"/>
    <w:tmpl w:val="2FA644A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5B0655"/>
    <w:multiLevelType w:val="hybridMultilevel"/>
    <w:tmpl w:val="3C7A8A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824F16"/>
    <w:multiLevelType w:val="hybridMultilevel"/>
    <w:tmpl w:val="911A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F67413B"/>
    <w:multiLevelType w:val="hybridMultilevel"/>
    <w:tmpl w:val="F94EE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FE139D"/>
    <w:multiLevelType w:val="hybridMultilevel"/>
    <w:tmpl w:val="20CC8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67A1AF0"/>
    <w:multiLevelType w:val="hybridMultilevel"/>
    <w:tmpl w:val="386C1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9EC5569"/>
    <w:multiLevelType w:val="hybridMultilevel"/>
    <w:tmpl w:val="A6629F3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F8F016B"/>
    <w:multiLevelType w:val="hybridMultilevel"/>
    <w:tmpl w:val="4BBE2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02B663E"/>
    <w:multiLevelType w:val="hybridMultilevel"/>
    <w:tmpl w:val="572CC73E"/>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93E1625"/>
    <w:multiLevelType w:val="hybridMultilevel"/>
    <w:tmpl w:val="873C9BC6"/>
    <w:lvl w:ilvl="0" w:tplc="2CC850CC">
      <w:start w:val="2"/>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64A24"/>
    <w:multiLevelType w:val="hybridMultilevel"/>
    <w:tmpl w:val="00C4D8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A625713"/>
    <w:multiLevelType w:val="hybridMultilevel"/>
    <w:tmpl w:val="7E0024DE"/>
    <w:lvl w:ilvl="0" w:tplc="CE288C80">
      <w:start w:val="1"/>
      <w:numFmt w:val="decimal"/>
      <w:lvlText w:val="%1."/>
      <w:lvlJc w:val="left"/>
      <w:pPr>
        <w:ind w:left="360" w:hanging="360"/>
      </w:pPr>
      <w:rPr>
        <w:rFonts w:ascii="Cambria" w:eastAsia="Times New Roman" w:hAnsi="Cambria"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C157A1"/>
    <w:multiLevelType w:val="hybridMultilevel"/>
    <w:tmpl w:val="0F7C8E76"/>
    <w:lvl w:ilvl="0" w:tplc="04090013">
      <w:start w:val="1"/>
      <w:numFmt w:val="upperRoman"/>
      <w:lvlText w:val="%1."/>
      <w:lvlJc w:val="right"/>
      <w:pPr>
        <w:ind w:left="198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D8E78F7"/>
    <w:multiLevelType w:val="hybridMultilevel"/>
    <w:tmpl w:val="E124DDA8"/>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EA129A7"/>
    <w:multiLevelType w:val="hybridMultilevel"/>
    <w:tmpl w:val="407E9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nsid w:val="4F69409B"/>
    <w:multiLevelType w:val="hybridMultilevel"/>
    <w:tmpl w:val="77F677AC"/>
    <w:lvl w:ilvl="0" w:tplc="2CC850CC">
      <w:start w:val="2"/>
      <w:numFmt w:val="bullet"/>
      <w:lvlText w:val="-"/>
      <w:lvlJc w:val="left"/>
      <w:pPr>
        <w:ind w:left="4680" w:hanging="360"/>
      </w:pPr>
      <w:rPr>
        <w:rFonts w:ascii="Cambria" w:eastAsia="Times New Roman" w:hAnsi="Cambria" w:cs="Calibr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F76368D"/>
    <w:multiLevelType w:val="hybridMultilevel"/>
    <w:tmpl w:val="72CED80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5C944E9"/>
    <w:multiLevelType w:val="hybridMultilevel"/>
    <w:tmpl w:val="B450135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A1738"/>
    <w:multiLevelType w:val="hybridMultilevel"/>
    <w:tmpl w:val="4BBE2CE2"/>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9AA0618"/>
    <w:multiLevelType w:val="hybridMultilevel"/>
    <w:tmpl w:val="04BE338A"/>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6">
    <w:nsid w:val="5CD817D6"/>
    <w:multiLevelType w:val="hybridMultilevel"/>
    <w:tmpl w:val="C4A6AC60"/>
    <w:lvl w:ilvl="0" w:tplc="1DC42F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CEB6005"/>
    <w:multiLevelType w:val="hybridMultilevel"/>
    <w:tmpl w:val="77F677AC"/>
    <w:lvl w:ilvl="0" w:tplc="2CC850CC">
      <w:start w:val="2"/>
      <w:numFmt w:val="bullet"/>
      <w:lvlText w:val="-"/>
      <w:lvlJc w:val="left"/>
      <w:pPr>
        <w:ind w:left="4680" w:hanging="360"/>
      </w:pPr>
      <w:rPr>
        <w:rFonts w:ascii="Cambria" w:eastAsia="Times New Roman" w:hAnsi="Cambria" w:cs="Calibr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CF90C07"/>
    <w:multiLevelType w:val="hybridMultilevel"/>
    <w:tmpl w:val="ED3A6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FEA6F6D"/>
    <w:multiLevelType w:val="hybridMultilevel"/>
    <w:tmpl w:val="3488A50A"/>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FF75625"/>
    <w:multiLevelType w:val="hybridMultilevel"/>
    <w:tmpl w:val="9D66DE84"/>
    <w:lvl w:ilvl="0" w:tplc="04090001">
      <w:start w:val="1"/>
      <w:numFmt w:val="bullet"/>
      <w:lvlText w:val=""/>
      <w:lvlJc w:val="left"/>
      <w:pPr>
        <w:ind w:left="2160" w:hanging="360"/>
      </w:pPr>
      <w:rPr>
        <w:rFonts w:ascii="Wingdings" w:hAnsi="Wingdings" w:hint="default"/>
      </w:rPr>
    </w:lvl>
    <w:lvl w:ilvl="1" w:tplc="FAB6DEEA">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79E7291"/>
    <w:multiLevelType w:val="hybridMultilevel"/>
    <w:tmpl w:val="E96EA022"/>
    <w:lvl w:ilvl="0" w:tplc="04090001">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ACE1EA7"/>
    <w:multiLevelType w:val="hybridMultilevel"/>
    <w:tmpl w:val="265AAFE6"/>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43">
    <w:nsid w:val="6BA60D39"/>
    <w:multiLevelType w:val="hybridMultilevel"/>
    <w:tmpl w:val="0096F8F4"/>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116FC6"/>
    <w:multiLevelType w:val="hybridMultilevel"/>
    <w:tmpl w:val="92A09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4553CC4"/>
    <w:multiLevelType w:val="hybridMultilevel"/>
    <w:tmpl w:val="E96EA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86877FB"/>
    <w:multiLevelType w:val="multilevel"/>
    <w:tmpl w:val="407E92F6"/>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47">
    <w:nsid w:val="78FD5834"/>
    <w:multiLevelType w:val="hybridMultilevel"/>
    <w:tmpl w:val="0B82C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9"/>
  </w:num>
  <w:num w:numId="3">
    <w:abstractNumId w:val="25"/>
  </w:num>
  <w:num w:numId="4">
    <w:abstractNumId w:val="10"/>
  </w:num>
  <w:num w:numId="5">
    <w:abstractNumId w:val="26"/>
  </w:num>
  <w:num w:numId="6">
    <w:abstractNumId w:val="33"/>
  </w:num>
  <w:num w:numId="7">
    <w:abstractNumId w:val="18"/>
  </w:num>
  <w:num w:numId="8">
    <w:abstractNumId w:val="11"/>
  </w:num>
  <w:num w:numId="9">
    <w:abstractNumId w:val="35"/>
  </w:num>
  <w:num w:numId="10">
    <w:abstractNumId w:val="29"/>
  </w:num>
  <w:num w:numId="11">
    <w:abstractNumId w:val="37"/>
  </w:num>
  <w:num w:numId="12">
    <w:abstractNumId w:val="4"/>
  </w:num>
  <w:num w:numId="13">
    <w:abstractNumId w:val="31"/>
  </w:num>
  <w:num w:numId="14">
    <w:abstractNumId w:val="21"/>
  </w:num>
  <w:num w:numId="15">
    <w:abstractNumId w:val="13"/>
  </w:num>
  <w:num w:numId="16">
    <w:abstractNumId w:val="32"/>
  </w:num>
  <w:num w:numId="17">
    <w:abstractNumId w:val="8"/>
  </w:num>
  <w:num w:numId="18">
    <w:abstractNumId w:val="16"/>
  </w:num>
  <w:num w:numId="19">
    <w:abstractNumId w:val="23"/>
  </w:num>
  <w:num w:numId="20">
    <w:abstractNumId w:val="34"/>
  </w:num>
  <w:num w:numId="21">
    <w:abstractNumId w:val="0"/>
  </w:num>
  <w:num w:numId="22">
    <w:abstractNumId w:val="40"/>
  </w:num>
  <w:num w:numId="23">
    <w:abstractNumId w:val="12"/>
  </w:num>
  <w:num w:numId="24">
    <w:abstractNumId w:val="39"/>
  </w:num>
  <w:num w:numId="25">
    <w:abstractNumId w:val="47"/>
  </w:num>
  <w:num w:numId="26">
    <w:abstractNumId w:val="45"/>
  </w:num>
  <w:num w:numId="27">
    <w:abstractNumId w:val="36"/>
  </w:num>
  <w:num w:numId="28">
    <w:abstractNumId w:val="41"/>
  </w:num>
  <w:num w:numId="29">
    <w:abstractNumId w:val="24"/>
  </w:num>
  <w:num w:numId="30">
    <w:abstractNumId w:val="15"/>
  </w:num>
  <w:num w:numId="31">
    <w:abstractNumId w:val="30"/>
  </w:num>
  <w:num w:numId="32">
    <w:abstractNumId w:val="46"/>
  </w:num>
  <w:num w:numId="33">
    <w:abstractNumId w:val="17"/>
  </w:num>
  <w:num w:numId="34">
    <w:abstractNumId w:val="14"/>
  </w:num>
  <w:num w:numId="35">
    <w:abstractNumId w:val="42"/>
  </w:num>
  <w:num w:numId="36">
    <w:abstractNumId w:val="3"/>
  </w:num>
  <w:num w:numId="37">
    <w:abstractNumId w:val="7"/>
  </w:num>
  <w:num w:numId="38">
    <w:abstractNumId w:val="43"/>
  </w:num>
  <w:num w:numId="39">
    <w:abstractNumId w:val="44"/>
  </w:num>
  <w:num w:numId="40">
    <w:abstractNumId w:val="2"/>
  </w:num>
  <w:num w:numId="41">
    <w:abstractNumId w:val="6"/>
  </w:num>
  <w:num w:numId="42">
    <w:abstractNumId w:val="19"/>
  </w:num>
  <w:num w:numId="43">
    <w:abstractNumId w:val="22"/>
  </w:num>
  <w:num w:numId="44">
    <w:abstractNumId w:val="5"/>
  </w:num>
  <w:num w:numId="45">
    <w:abstractNumId w:val="20"/>
  </w:num>
  <w:num w:numId="46">
    <w:abstractNumId w:val="28"/>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CC"/>
    <w:rsid w:val="0000039C"/>
    <w:rsid w:val="00004AA4"/>
    <w:rsid w:val="000112B6"/>
    <w:rsid w:val="000138DE"/>
    <w:rsid w:val="00030E8D"/>
    <w:rsid w:val="0003498D"/>
    <w:rsid w:val="00035338"/>
    <w:rsid w:val="00044991"/>
    <w:rsid w:val="000463AF"/>
    <w:rsid w:val="00052D92"/>
    <w:rsid w:val="00055245"/>
    <w:rsid w:val="00055B19"/>
    <w:rsid w:val="000751A7"/>
    <w:rsid w:val="00080F50"/>
    <w:rsid w:val="0008373D"/>
    <w:rsid w:val="00084748"/>
    <w:rsid w:val="00085565"/>
    <w:rsid w:val="00090AE7"/>
    <w:rsid w:val="000B2A05"/>
    <w:rsid w:val="000C7D5A"/>
    <w:rsid w:val="000C7E06"/>
    <w:rsid w:val="000E6C51"/>
    <w:rsid w:val="000F4BCC"/>
    <w:rsid w:val="00101249"/>
    <w:rsid w:val="00102DE8"/>
    <w:rsid w:val="00103DD5"/>
    <w:rsid w:val="001105E7"/>
    <w:rsid w:val="00110E53"/>
    <w:rsid w:val="001154C3"/>
    <w:rsid w:val="00121AEB"/>
    <w:rsid w:val="001440F1"/>
    <w:rsid w:val="00153AED"/>
    <w:rsid w:val="0015621D"/>
    <w:rsid w:val="00163B37"/>
    <w:rsid w:val="00165043"/>
    <w:rsid w:val="0017058D"/>
    <w:rsid w:val="00174D54"/>
    <w:rsid w:val="0019440A"/>
    <w:rsid w:val="001A45EF"/>
    <w:rsid w:val="001A5D6C"/>
    <w:rsid w:val="001B30DB"/>
    <w:rsid w:val="001B7F0C"/>
    <w:rsid w:val="001D6FFF"/>
    <w:rsid w:val="001E2673"/>
    <w:rsid w:val="001E4F0E"/>
    <w:rsid w:val="002067D6"/>
    <w:rsid w:val="00212B74"/>
    <w:rsid w:val="00244B91"/>
    <w:rsid w:val="00252619"/>
    <w:rsid w:val="00254D00"/>
    <w:rsid w:val="00267E7D"/>
    <w:rsid w:val="00274297"/>
    <w:rsid w:val="002753CA"/>
    <w:rsid w:val="00284B7A"/>
    <w:rsid w:val="00285516"/>
    <w:rsid w:val="002929AE"/>
    <w:rsid w:val="002935EA"/>
    <w:rsid w:val="00296B91"/>
    <w:rsid w:val="002A1348"/>
    <w:rsid w:val="002A2305"/>
    <w:rsid w:val="002A239E"/>
    <w:rsid w:val="002A5D0D"/>
    <w:rsid w:val="002A6093"/>
    <w:rsid w:val="002A7DDE"/>
    <w:rsid w:val="002C08C1"/>
    <w:rsid w:val="002C5AAA"/>
    <w:rsid w:val="002C73E1"/>
    <w:rsid w:val="002C766B"/>
    <w:rsid w:val="002D3091"/>
    <w:rsid w:val="002D7276"/>
    <w:rsid w:val="002F0CD8"/>
    <w:rsid w:val="002F0FAA"/>
    <w:rsid w:val="0030218A"/>
    <w:rsid w:val="003222AA"/>
    <w:rsid w:val="00331FC4"/>
    <w:rsid w:val="003524D0"/>
    <w:rsid w:val="00362CFD"/>
    <w:rsid w:val="00373C84"/>
    <w:rsid w:val="003751D2"/>
    <w:rsid w:val="00375AFD"/>
    <w:rsid w:val="003763A1"/>
    <w:rsid w:val="003812A3"/>
    <w:rsid w:val="00383CB5"/>
    <w:rsid w:val="00397873"/>
    <w:rsid w:val="003B0034"/>
    <w:rsid w:val="003B4699"/>
    <w:rsid w:val="003B7D1B"/>
    <w:rsid w:val="003E01E6"/>
    <w:rsid w:val="003E3021"/>
    <w:rsid w:val="004052F2"/>
    <w:rsid w:val="00420BEF"/>
    <w:rsid w:val="004315BA"/>
    <w:rsid w:val="00437A86"/>
    <w:rsid w:val="00450E39"/>
    <w:rsid w:val="00470D25"/>
    <w:rsid w:val="00471D04"/>
    <w:rsid w:val="0047358E"/>
    <w:rsid w:val="004800DE"/>
    <w:rsid w:val="00491521"/>
    <w:rsid w:val="00497467"/>
    <w:rsid w:val="004B3EEB"/>
    <w:rsid w:val="004C407C"/>
    <w:rsid w:val="004D533D"/>
    <w:rsid w:val="004D6019"/>
    <w:rsid w:val="004F506E"/>
    <w:rsid w:val="00501C6A"/>
    <w:rsid w:val="00503595"/>
    <w:rsid w:val="0052157F"/>
    <w:rsid w:val="00524339"/>
    <w:rsid w:val="00531BEB"/>
    <w:rsid w:val="00537CB3"/>
    <w:rsid w:val="00543E44"/>
    <w:rsid w:val="00544810"/>
    <w:rsid w:val="0054509E"/>
    <w:rsid w:val="00564356"/>
    <w:rsid w:val="00581054"/>
    <w:rsid w:val="00585D80"/>
    <w:rsid w:val="0059193A"/>
    <w:rsid w:val="005A0844"/>
    <w:rsid w:val="005A1CDF"/>
    <w:rsid w:val="005A35A7"/>
    <w:rsid w:val="005A4F6E"/>
    <w:rsid w:val="005B064F"/>
    <w:rsid w:val="005B79CC"/>
    <w:rsid w:val="005F0195"/>
    <w:rsid w:val="005F26F4"/>
    <w:rsid w:val="006010A4"/>
    <w:rsid w:val="00604DD6"/>
    <w:rsid w:val="006161A9"/>
    <w:rsid w:val="0061754F"/>
    <w:rsid w:val="00617CC0"/>
    <w:rsid w:val="00620365"/>
    <w:rsid w:val="00622880"/>
    <w:rsid w:val="00622B1E"/>
    <w:rsid w:val="00622D3A"/>
    <w:rsid w:val="006239CB"/>
    <w:rsid w:val="00625743"/>
    <w:rsid w:val="006478AB"/>
    <w:rsid w:val="00661814"/>
    <w:rsid w:val="00670108"/>
    <w:rsid w:val="00673D4A"/>
    <w:rsid w:val="00675967"/>
    <w:rsid w:val="00687898"/>
    <w:rsid w:val="006A2281"/>
    <w:rsid w:val="006A7067"/>
    <w:rsid w:val="006C2CCA"/>
    <w:rsid w:val="006C4FE2"/>
    <w:rsid w:val="006C6386"/>
    <w:rsid w:val="006D132B"/>
    <w:rsid w:val="006D5C95"/>
    <w:rsid w:val="006E2D56"/>
    <w:rsid w:val="006F1048"/>
    <w:rsid w:val="00704DD3"/>
    <w:rsid w:val="00706259"/>
    <w:rsid w:val="007224A6"/>
    <w:rsid w:val="00723BAD"/>
    <w:rsid w:val="00731857"/>
    <w:rsid w:val="00731D1E"/>
    <w:rsid w:val="007323C3"/>
    <w:rsid w:val="00732544"/>
    <w:rsid w:val="0076370F"/>
    <w:rsid w:val="0076386D"/>
    <w:rsid w:val="00764D13"/>
    <w:rsid w:val="007846A4"/>
    <w:rsid w:val="00790F29"/>
    <w:rsid w:val="00791238"/>
    <w:rsid w:val="00793E59"/>
    <w:rsid w:val="007A10AE"/>
    <w:rsid w:val="007B1E97"/>
    <w:rsid w:val="007B308D"/>
    <w:rsid w:val="007B3A70"/>
    <w:rsid w:val="007B49BD"/>
    <w:rsid w:val="007B5A08"/>
    <w:rsid w:val="007C653D"/>
    <w:rsid w:val="007C6AD4"/>
    <w:rsid w:val="007C796B"/>
    <w:rsid w:val="007E5B4D"/>
    <w:rsid w:val="007F114F"/>
    <w:rsid w:val="008038A0"/>
    <w:rsid w:val="00803E2D"/>
    <w:rsid w:val="00805393"/>
    <w:rsid w:val="0081469A"/>
    <w:rsid w:val="00814C3C"/>
    <w:rsid w:val="00830B94"/>
    <w:rsid w:val="00844467"/>
    <w:rsid w:val="0085135D"/>
    <w:rsid w:val="00852EDA"/>
    <w:rsid w:val="00862738"/>
    <w:rsid w:val="00867B21"/>
    <w:rsid w:val="008711D6"/>
    <w:rsid w:val="00871BC8"/>
    <w:rsid w:val="008A1B87"/>
    <w:rsid w:val="008B0F60"/>
    <w:rsid w:val="008B3316"/>
    <w:rsid w:val="008C5ED9"/>
    <w:rsid w:val="008D2269"/>
    <w:rsid w:val="008D26C4"/>
    <w:rsid w:val="008E4056"/>
    <w:rsid w:val="008E4FAC"/>
    <w:rsid w:val="008E58F6"/>
    <w:rsid w:val="008E666E"/>
    <w:rsid w:val="00900AB9"/>
    <w:rsid w:val="009106EE"/>
    <w:rsid w:val="0091565E"/>
    <w:rsid w:val="009163A3"/>
    <w:rsid w:val="009167C8"/>
    <w:rsid w:val="0093300F"/>
    <w:rsid w:val="00933332"/>
    <w:rsid w:val="0095690E"/>
    <w:rsid w:val="00960968"/>
    <w:rsid w:val="00962980"/>
    <w:rsid w:val="00964C48"/>
    <w:rsid w:val="0097049D"/>
    <w:rsid w:val="0097384D"/>
    <w:rsid w:val="00976DED"/>
    <w:rsid w:val="00976F92"/>
    <w:rsid w:val="00981424"/>
    <w:rsid w:val="00985B20"/>
    <w:rsid w:val="00997611"/>
    <w:rsid w:val="009A5392"/>
    <w:rsid w:val="009B3871"/>
    <w:rsid w:val="009B3F3D"/>
    <w:rsid w:val="009C0955"/>
    <w:rsid w:val="009C2774"/>
    <w:rsid w:val="009C3576"/>
    <w:rsid w:val="009C3EC5"/>
    <w:rsid w:val="009C44E4"/>
    <w:rsid w:val="009C6A76"/>
    <w:rsid w:val="009D2003"/>
    <w:rsid w:val="009D48FB"/>
    <w:rsid w:val="00A030C2"/>
    <w:rsid w:val="00A16924"/>
    <w:rsid w:val="00A26A83"/>
    <w:rsid w:val="00A27B1C"/>
    <w:rsid w:val="00A523CE"/>
    <w:rsid w:val="00A74AB0"/>
    <w:rsid w:val="00A81A43"/>
    <w:rsid w:val="00A830A3"/>
    <w:rsid w:val="00A85002"/>
    <w:rsid w:val="00A91232"/>
    <w:rsid w:val="00A92B21"/>
    <w:rsid w:val="00A9418E"/>
    <w:rsid w:val="00AA7C90"/>
    <w:rsid w:val="00AB0268"/>
    <w:rsid w:val="00B1788E"/>
    <w:rsid w:val="00B26500"/>
    <w:rsid w:val="00B359F2"/>
    <w:rsid w:val="00B36E79"/>
    <w:rsid w:val="00B4393C"/>
    <w:rsid w:val="00B47DC7"/>
    <w:rsid w:val="00B51F32"/>
    <w:rsid w:val="00B5274F"/>
    <w:rsid w:val="00B72314"/>
    <w:rsid w:val="00B81C07"/>
    <w:rsid w:val="00B87A37"/>
    <w:rsid w:val="00B93509"/>
    <w:rsid w:val="00BA1280"/>
    <w:rsid w:val="00BA3D1D"/>
    <w:rsid w:val="00BB0E5D"/>
    <w:rsid w:val="00BB66BC"/>
    <w:rsid w:val="00BB6E7C"/>
    <w:rsid w:val="00BC7472"/>
    <w:rsid w:val="00BD1644"/>
    <w:rsid w:val="00BD198C"/>
    <w:rsid w:val="00BE21B5"/>
    <w:rsid w:val="00BE5404"/>
    <w:rsid w:val="00BE6C05"/>
    <w:rsid w:val="00BE7C6F"/>
    <w:rsid w:val="00BF7534"/>
    <w:rsid w:val="00C224E1"/>
    <w:rsid w:val="00C2441F"/>
    <w:rsid w:val="00C26602"/>
    <w:rsid w:val="00C40AA7"/>
    <w:rsid w:val="00C47A49"/>
    <w:rsid w:val="00C54F63"/>
    <w:rsid w:val="00C5547C"/>
    <w:rsid w:val="00C705F4"/>
    <w:rsid w:val="00C7647E"/>
    <w:rsid w:val="00C77FB6"/>
    <w:rsid w:val="00C80255"/>
    <w:rsid w:val="00C8033D"/>
    <w:rsid w:val="00C80D48"/>
    <w:rsid w:val="00C862FD"/>
    <w:rsid w:val="00C925CF"/>
    <w:rsid w:val="00CA3202"/>
    <w:rsid w:val="00CB1156"/>
    <w:rsid w:val="00CB2535"/>
    <w:rsid w:val="00CB77C4"/>
    <w:rsid w:val="00CC1B20"/>
    <w:rsid w:val="00CC40FE"/>
    <w:rsid w:val="00CC703A"/>
    <w:rsid w:val="00CD1351"/>
    <w:rsid w:val="00CD653F"/>
    <w:rsid w:val="00CF0035"/>
    <w:rsid w:val="00CF762B"/>
    <w:rsid w:val="00D01215"/>
    <w:rsid w:val="00D02B58"/>
    <w:rsid w:val="00D16CE8"/>
    <w:rsid w:val="00D51466"/>
    <w:rsid w:val="00D5696E"/>
    <w:rsid w:val="00D56C66"/>
    <w:rsid w:val="00D7134A"/>
    <w:rsid w:val="00D779E1"/>
    <w:rsid w:val="00D879E2"/>
    <w:rsid w:val="00D90FBA"/>
    <w:rsid w:val="00DA533E"/>
    <w:rsid w:val="00DA57D1"/>
    <w:rsid w:val="00DA70DE"/>
    <w:rsid w:val="00DA76D3"/>
    <w:rsid w:val="00DA7D84"/>
    <w:rsid w:val="00DC39CC"/>
    <w:rsid w:val="00DE3546"/>
    <w:rsid w:val="00DE5B8F"/>
    <w:rsid w:val="00DF7B18"/>
    <w:rsid w:val="00E015CE"/>
    <w:rsid w:val="00E03F8E"/>
    <w:rsid w:val="00E14DF0"/>
    <w:rsid w:val="00E16F61"/>
    <w:rsid w:val="00E26B99"/>
    <w:rsid w:val="00E30795"/>
    <w:rsid w:val="00E74178"/>
    <w:rsid w:val="00E7467A"/>
    <w:rsid w:val="00E7491B"/>
    <w:rsid w:val="00E76CD0"/>
    <w:rsid w:val="00EB7EB5"/>
    <w:rsid w:val="00ED65E5"/>
    <w:rsid w:val="00EE3C6A"/>
    <w:rsid w:val="00EF2FBA"/>
    <w:rsid w:val="00EF5D2B"/>
    <w:rsid w:val="00F0378F"/>
    <w:rsid w:val="00F1740F"/>
    <w:rsid w:val="00F22BDD"/>
    <w:rsid w:val="00F32314"/>
    <w:rsid w:val="00F5534C"/>
    <w:rsid w:val="00F6049B"/>
    <w:rsid w:val="00F61DF3"/>
    <w:rsid w:val="00F748E1"/>
    <w:rsid w:val="00F74FD9"/>
    <w:rsid w:val="00F76987"/>
    <w:rsid w:val="00F822E2"/>
    <w:rsid w:val="00F85CB2"/>
    <w:rsid w:val="00F906B7"/>
    <w:rsid w:val="00F92AEF"/>
    <w:rsid w:val="00F942A5"/>
    <w:rsid w:val="00F96C24"/>
    <w:rsid w:val="00FB45C6"/>
    <w:rsid w:val="00FB4A3A"/>
    <w:rsid w:val="00FB5C95"/>
    <w:rsid w:val="00FB5DD1"/>
    <w:rsid w:val="00FC1058"/>
    <w:rsid w:val="00FC1F4E"/>
    <w:rsid w:val="00FC742B"/>
    <w:rsid w:val="00FD79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3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4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EBA"/>
    <w:pPr>
      <w:tabs>
        <w:tab w:val="center" w:pos="4320"/>
        <w:tab w:val="right" w:pos="8640"/>
      </w:tabs>
    </w:pPr>
  </w:style>
  <w:style w:type="character" w:customStyle="1" w:styleId="HeaderChar">
    <w:name w:val="Header Char"/>
    <w:link w:val="Header"/>
    <w:rsid w:val="00ED2EBA"/>
    <w:rPr>
      <w:sz w:val="24"/>
      <w:szCs w:val="24"/>
    </w:rPr>
  </w:style>
  <w:style w:type="paragraph" w:styleId="Footer">
    <w:name w:val="footer"/>
    <w:basedOn w:val="Normal"/>
    <w:link w:val="FooterChar"/>
    <w:uiPriority w:val="99"/>
    <w:rsid w:val="00ED2EBA"/>
    <w:pPr>
      <w:tabs>
        <w:tab w:val="center" w:pos="4320"/>
        <w:tab w:val="right" w:pos="8640"/>
      </w:tabs>
    </w:pPr>
  </w:style>
  <w:style w:type="character" w:customStyle="1" w:styleId="FooterChar">
    <w:name w:val="Footer Char"/>
    <w:link w:val="Footer"/>
    <w:uiPriority w:val="99"/>
    <w:rsid w:val="00ED2EBA"/>
    <w:rPr>
      <w:sz w:val="24"/>
      <w:szCs w:val="24"/>
    </w:rPr>
  </w:style>
  <w:style w:type="paragraph" w:styleId="BalloonText">
    <w:name w:val="Balloon Text"/>
    <w:basedOn w:val="Normal"/>
    <w:link w:val="BalloonTextChar"/>
    <w:rsid w:val="004251FB"/>
    <w:rPr>
      <w:rFonts w:ascii="Tahoma" w:hAnsi="Tahoma"/>
      <w:sz w:val="16"/>
      <w:szCs w:val="16"/>
    </w:rPr>
  </w:style>
  <w:style w:type="character" w:customStyle="1" w:styleId="BalloonTextChar">
    <w:name w:val="Balloon Text Char"/>
    <w:link w:val="BalloonText"/>
    <w:rsid w:val="004251FB"/>
    <w:rPr>
      <w:rFonts w:ascii="Tahoma" w:hAnsi="Tahoma" w:cs="Tahoma"/>
      <w:sz w:val="16"/>
      <w:szCs w:val="16"/>
    </w:rPr>
  </w:style>
  <w:style w:type="paragraph" w:styleId="NormalWeb">
    <w:name w:val="Normal (Web)"/>
    <w:basedOn w:val="Normal"/>
    <w:uiPriority w:val="99"/>
    <w:unhideWhenUsed/>
    <w:rsid w:val="001B6BF7"/>
    <w:pPr>
      <w:spacing w:before="100" w:beforeAutospacing="1" w:after="100" w:afterAutospacing="1"/>
    </w:pPr>
    <w:rPr>
      <w:rFonts w:eastAsia="Calibri"/>
    </w:rPr>
  </w:style>
  <w:style w:type="character" w:styleId="Emphasis">
    <w:name w:val="Emphasis"/>
    <w:uiPriority w:val="20"/>
    <w:qFormat/>
    <w:rsid w:val="001B6BF7"/>
    <w:rPr>
      <w:i/>
      <w:iCs/>
    </w:rPr>
  </w:style>
  <w:style w:type="character" w:styleId="Strong">
    <w:name w:val="Strong"/>
    <w:uiPriority w:val="22"/>
    <w:qFormat/>
    <w:rsid w:val="001B6BF7"/>
    <w:rPr>
      <w:b/>
      <w:bCs/>
    </w:rPr>
  </w:style>
  <w:style w:type="character" w:styleId="PageNumber">
    <w:name w:val="page number"/>
    <w:basedOn w:val="DefaultParagraphFont"/>
    <w:rsid w:val="004E1DBF"/>
  </w:style>
  <w:style w:type="character" w:styleId="CommentReference">
    <w:name w:val="annotation reference"/>
    <w:rsid w:val="00230AE7"/>
    <w:rPr>
      <w:sz w:val="18"/>
      <w:szCs w:val="18"/>
    </w:rPr>
  </w:style>
  <w:style w:type="paragraph" w:styleId="CommentText">
    <w:name w:val="annotation text"/>
    <w:basedOn w:val="Normal"/>
    <w:link w:val="CommentTextChar"/>
    <w:rsid w:val="00230AE7"/>
  </w:style>
  <w:style w:type="character" w:customStyle="1" w:styleId="CommentTextChar">
    <w:name w:val="Comment Text Char"/>
    <w:link w:val="CommentText"/>
    <w:rsid w:val="00230AE7"/>
    <w:rPr>
      <w:sz w:val="24"/>
      <w:szCs w:val="24"/>
    </w:rPr>
  </w:style>
  <w:style w:type="paragraph" w:styleId="CommentSubject">
    <w:name w:val="annotation subject"/>
    <w:basedOn w:val="CommentText"/>
    <w:next w:val="CommentText"/>
    <w:link w:val="CommentSubjectChar"/>
    <w:rsid w:val="00230AE7"/>
    <w:rPr>
      <w:b/>
      <w:bCs/>
    </w:rPr>
  </w:style>
  <w:style w:type="character" w:customStyle="1" w:styleId="CommentSubjectChar">
    <w:name w:val="Comment Subject Char"/>
    <w:link w:val="CommentSubject"/>
    <w:rsid w:val="00230AE7"/>
    <w:rPr>
      <w:b/>
      <w:bCs/>
      <w:sz w:val="24"/>
      <w:szCs w:val="24"/>
    </w:rPr>
  </w:style>
  <w:style w:type="paragraph" w:customStyle="1" w:styleId="LightList-Accent51">
    <w:name w:val="Light List - Accent 51"/>
    <w:basedOn w:val="Normal"/>
    <w:uiPriority w:val="72"/>
    <w:qFormat/>
    <w:rsid w:val="00380D0F"/>
    <w:pPr>
      <w:ind w:left="720"/>
    </w:pPr>
  </w:style>
  <w:style w:type="paragraph" w:styleId="FootnoteText">
    <w:name w:val="footnote text"/>
    <w:basedOn w:val="Normal"/>
    <w:link w:val="FootnoteTextChar"/>
    <w:rsid w:val="00CD101B"/>
  </w:style>
  <w:style w:type="character" w:customStyle="1" w:styleId="FootnoteTextChar">
    <w:name w:val="Footnote Text Char"/>
    <w:link w:val="FootnoteText"/>
    <w:rsid w:val="00CD101B"/>
    <w:rPr>
      <w:sz w:val="24"/>
      <w:szCs w:val="24"/>
    </w:rPr>
  </w:style>
  <w:style w:type="character" w:styleId="FootnoteReference">
    <w:name w:val="footnote reference"/>
    <w:rsid w:val="00CD101B"/>
    <w:rPr>
      <w:vertAlign w:val="superscript"/>
    </w:rPr>
  </w:style>
  <w:style w:type="character" w:customStyle="1" w:styleId="apple-converted-space">
    <w:name w:val="apple-converted-space"/>
    <w:rsid w:val="00FA59B8"/>
  </w:style>
  <w:style w:type="paragraph" w:customStyle="1" w:styleId="MediumGrid1-Accent21">
    <w:name w:val="Medium Grid 1 - Accent 21"/>
    <w:basedOn w:val="Normal"/>
    <w:uiPriority w:val="34"/>
    <w:qFormat/>
    <w:rsid w:val="00FA59B8"/>
    <w:pPr>
      <w:ind w:left="720"/>
      <w:contextualSpacing/>
    </w:pPr>
    <w:rPr>
      <w:rFonts w:eastAsia="Calibri"/>
    </w:rPr>
  </w:style>
  <w:style w:type="character" w:styleId="Hyperlink">
    <w:name w:val="Hyperlink"/>
    <w:uiPriority w:val="99"/>
    <w:unhideWhenUsed/>
    <w:rsid w:val="00F01891"/>
    <w:rPr>
      <w:color w:val="0000FF"/>
      <w:u w:val="single"/>
    </w:rPr>
  </w:style>
  <w:style w:type="paragraph" w:styleId="ListParagraph">
    <w:name w:val="List Paragraph"/>
    <w:basedOn w:val="Normal"/>
    <w:uiPriority w:val="34"/>
    <w:qFormat/>
    <w:rsid w:val="00D61662"/>
    <w:pPr>
      <w:ind w:left="720"/>
      <w:contextualSpacing/>
    </w:pPr>
  </w:style>
  <w:style w:type="character" w:customStyle="1" w:styleId="il">
    <w:name w:val="il"/>
    <w:basedOn w:val="DefaultParagraphFont"/>
    <w:rsid w:val="00A9302F"/>
  </w:style>
  <w:style w:type="paragraph" w:styleId="Revision">
    <w:name w:val="Revision"/>
    <w:hidden/>
    <w:rsid w:val="00770B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4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EBA"/>
    <w:pPr>
      <w:tabs>
        <w:tab w:val="center" w:pos="4320"/>
        <w:tab w:val="right" w:pos="8640"/>
      </w:tabs>
    </w:pPr>
  </w:style>
  <w:style w:type="character" w:customStyle="1" w:styleId="HeaderChar">
    <w:name w:val="Header Char"/>
    <w:link w:val="Header"/>
    <w:rsid w:val="00ED2EBA"/>
    <w:rPr>
      <w:sz w:val="24"/>
      <w:szCs w:val="24"/>
    </w:rPr>
  </w:style>
  <w:style w:type="paragraph" w:styleId="Footer">
    <w:name w:val="footer"/>
    <w:basedOn w:val="Normal"/>
    <w:link w:val="FooterChar"/>
    <w:uiPriority w:val="99"/>
    <w:rsid w:val="00ED2EBA"/>
    <w:pPr>
      <w:tabs>
        <w:tab w:val="center" w:pos="4320"/>
        <w:tab w:val="right" w:pos="8640"/>
      </w:tabs>
    </w:pPr>
  </w:style>
  <w:style w:type="character" w:customStyle="1" w:styleId="FooterChar">
    <w:name w:val="Footer Char"/>
    <w:link w:val="Footer"/>
    <w:uiPriority w:val="99"/>
    <w:rsid w:val="00ED2EBA"/>
    <w:rPr>
      <w:sz w:val="24"/>
      <w:szCs w:val="24"/>
    </w:rPr>
  </w:style>
  <w:style w:type="paragraph" w:styleId="BalloonText">
    <w:name w:val="Balloon Text"/>
    <w:basedOn w:val="Normal"/>
    <w:link w:val="BalloonTextChar"/>
    <w:rsid w:val="004251FB"/>
    <w:rPr>
      <w:rFonts w:ascii="Tahoma" w:hAnsi="Tahoma"/>
      <w:sz w:val="16"/>
      <w:szCs w:val="16"/>
    </w:rPr>
  </w:style>
  <w:style w:type="character" w:customStyle="1" w:styleId="BalloonTextChar">
    <w:name w:val="Balloon Text Char"/>
    <w:link w:val="BalloonText"/>
    <w:rsid w:val="004251FB"/>
    <w:rPr>
      <w:rFonts w:ascii="Tahoma" w:hAnsi="Tahoma" w:cs="Tahoma"/>
      <w:sz w:val="16"/>
      <w:szCs w:val="16"/>
    </w:rPr>
  </w:style>
  <w:style w:type="paragraph" w:styleId="NormalWeb">
    <w:name w:val="Normal (Web)"/>
    <w:basedOn w:val="Normal"/>
    <w:uiPriority w:val="99"/>
    <w:unhideWhenUsed/>
    <w:rsid w:val="001B6BF7"/>
    <w:pPr>
      <w:spacing w:before="100" w:beforeAutospacing="1" w:after="100" w:afterAutospacing="1"/>
    </w:pPr>
    <w:rPr>
      <w:rFonts w:eastAsia="Calibri"/>
    </w:rPr>
  </w:style>
  <w:style w:type="character" w:styleId="Emphasis">
    <w:name w:val="Emphasis"/>
    <w:uiPriority w:val="20"/>
    <w:qFormat/>
    <w:rsid w:val="001B6BF7"/>
    <w:rPr>
      <w:i/>
      <w:iCs/>
    </w:rPr>
  </w:style>
  <w:style w:type="character" w:styleId="Strong">
    <w:name w:val="Strong"/>
    <w:uiPriority w:val="22"/>
    <w:qFormat/>
    <w:rsid w:val="001B6BF7"/>
    <w:rPr>
      <w:b/>
      <w:bCs/>
    </w:rPr>
  </w:style>
  <w:style w:type="character" w:styleId="PageNumber">
    <w:name w:val="page number"/>
    <w:basedOn w:val="DefaultParagraphFont"/>
    <w:rsid w:val="004E1DBF"/>
  </w:style>
  <w:style w:type="character" w:styleId="CommentReference">
    <w:name w:val="annotation reference"/>
    <w:rsid w:val="00230AE7"/>
    <w:rPr>
      <w:sz w:val="18"/>
      <w:szCs w:val="18"/>
    </w:rPr>
  </w:style>
  <w:style w:type="paragraph" w:styleId="CommentText">
    <w:name w:val="annotation text"/>
    <w:basedOn w:val="Normal"/>
    <w:link w:val="CommentTextChar"/>
    <w:rsid w:val="00230AE7"/>
  </w:style>
  <w:style w:type="character" w:customStyle="1" w:styleId="CommentTextChar">
    <w:name w:val="Comment Text Char"/>
    <w:link w:val="CommentText"/>
    <w:rsid w:val="00230AE7"/>
    <w:rPr>
      <w:sz w:val="24"/>
      <w:szCs w:val="24"/>
    </w:rPr>
  </w:style>
  <w:style w:type="paragraph" w:styleId="CommentSubject">
    <w:name w:val="annotation subject"/>
    <w:basedOn w:val="CommentText"/>
    <w:next w:val="CommentText"/>
    <w:link w:val="CommentSubjectChar"/>
    <w:rsid w:val="00230AE7"/>
    <w:rPr>
      <w:b/>
      <w:bCs/>
    </w:rPr>
  </w:style>
  <w:style w:type="character" w:customStyle="1" w:styleId="CommentSubjectChar">
    <w:name w:val="Comment Subject Char"/>
    <w:link w:val="CommentSubject"/>
    <w:rsid w:val="00230AE7"/>
    <w:rPr>
      <w:b/>
      <w:bCs/>
      <w:sz w:val="24"/>
      <w:szCs w:val="24"/>
    </w:rPr>
  </w:style>
  <w:style w:type="paragraph" w:customStyle="1" w:styleId="LightList-Accent51">
    <w:name w:val="Light List - Accent 51"/>
    <w:basedOn w:val="Normal"/>
    <w:uiPriority w:val="72"/>
    <w:qFormat/>
    <w:rsid w:val="00380D0F"/>
    <w:pPr>
      <w:ind w:left="720"/>
    </w:pPr>
  </w:style>
  <w:style w:type="paragraph" w:styleId="FootnoteText">
    <w:name w:val="footnote text"/>
    <w:basedOn w:val="Normal"/>
    <w:link w:val="FootnoteTextChar"/>
    <w:rsid w:val="00CD101B"/>
  </w:style>
  <w:style w:type="character" w:customStyle="1" w:styleId="FootnoteTextChar">
    <w:name w:val="Footnote Text Char"/>
    <w:link w:val="FootnoteText"/>
    <w:rsid w:val="00CD101B"/>
    <w:rPr>
      <w:sz w:val="24"/>
      <w:szCs w:val="24"/>
    </w:rPr>
  </w:style>
  <w:style w:type="character" w:styleId="FootnoteReference">
    <w:name w:val="footnote reference"/>
    <w:rsid w:val="00CD101B"/>
    <w:rPr>
      <w:vertAlign w:val="superscript"/>
    </w:rPr>
  </w:style>
  <w:style w:type="character" w:customStyle="1" w:styleId="apple-converted-space">
    <w:name w:val="apple-converted-space"/>
    <w:rsid w:val="00FA59B8"/>
  </w:style>
  <w:style w:type="paragraph" w:customStyle="1" w:styleId="MediumGrid1-Accent21">
    <w:name w:val="Medium Grid 1 - Accent 21"/>
    <w:basedOn w:val="Normal"/>
    <w:uiPriority w:val="34"/>
    <w:qFormat/>
    <w:rsid w:val="00FA59B8"/>
    <w:pPr>
      <w:ind w:left="720"/>
      <w:contextualSpacing/>
    </w:pPr>
    <w:rPr>
      <w:rFonts w:eastAsia="Calibri"/>
    </w:rPr>
  </w:style>
  <w:style w:type="character" w:styleId="Hyperlink">
    <w:name w:val="Hyperlink"/>
    <w:uiPriority w:val="99"/>
    <w:unhideWhenUsed/>
    <w:rsid w:val="00F01891"/>
    <w:rPr>
      <w:color w:val="0000FF"/>
      <w:u w:val="single"/>
    </w:rPr>
  </w:style>
  <w:style w:type="paragraph" w:styleId="ListParagraph">
    <w:name w:val="List Paragraph"/>
    <w:basedOn w:val="Normal"/>
    <w:uiPriority w:val="34"/>
    <w:qFormat/>
    <w:rsid w:val="00D61662"/>
    <w:pPr>
      <w:ind w:left="720"/>
      <w:contextualSpacing/>
    </w:pPr>
  </w:style>
  <w:style w:type="character" w:customStyle="1" w:styleId="il">
    <w:name w:val="il"/>
    <w:basedOn w:val="DefaultParagraphFont"/>
    <w:rsid w:val="00A9302F"/>
  </w:style>
  <w:style w:type="paragraph" w:styleId="Revision">
    <w:name w:val="Revision"/>
    <w:hidden/>
    <w:rsid w:val="0077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969">
      <w:bodyDiv w:val="1"/>
      <w:marLeft w:val="0"/>
      <w:marRight w:val="0"/>
      <w:marTop w:val="0"/>
      <w:marBottom w:val="0"/>
      <w:divBdr>
        <w:top w:val="none" w:sz="0" w:space="0" w:color="auto"/>
        <w:left w:val="none" w:sz="0" w:space="0" w:color="auto"/>
        <w:bottom w:val="none" w:sz="0" w:space="0" w:color="auto"/>
        <w:right w:val="none" w:sz="0" w:space="0" w:color="auto"/>
      </w:divBdr>
    </w:div>
    <w:div w:id="386035399">
      <w:bodyDiv w:val="1"/>
      <w:marLeft w:val="0"/>
      <w:marRight w:val="0"/>
      <w:marTop w:val="0"/>
      <w:marBottom w:val="0"/>
      <w:divBdr>
        <w:top w:val="none" w:sz="0" w:space="0" w:color="auto"/>
        <w:left w:val="none" w:sz="0" w:space="0" w:color="auto"/>
        <w:bottom w:val="none" w:sz="0" w:space="0" w:color="auto"/>
        <w:right w:val="none" w:sz="0" w:space="0" w:color="auto"/>
      </w:divBdr>
    </w:div>
    <w:div w:id="619335384">
      <w:bodyDiv w:val="1"/>
      <w:marLeft w:val="0"/>
      <w:marRight w:val="0"/>
      <w:marTop w:val="0"/>
      <w:marBottom w:val="0"/>
      <w:divBdr>
        <w:top w:val="none" w:sz="0" w:space="0" w:color="auto"/>
        <w:left w:val="none" w:sz="0" w:space="0" w:color="auto"/>
        <w:bottom w:val="none" w:sz="0" w:space="0" w:color="auto"/>
        <w:right w:val="none" w:sz="0" w:space="0" w:color="auto"/>
      </w:divBdr>
      <w:divsChild>
        <w:div w:id="161725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749469">
      <w:bodyDiv w:val="1"/>
      <w:marLeft w:val="0"/>
      <w:marRight w:val="0"/>
      <w:marTop w:val="0"/>
      <w:marBottom w:val="0"/>
      <w:divBdr>
        <w:top w:val="none" w:sz="0" w:space="0" w:color="auto"/>
        <w:left w:val="none" w:sz="0" w:space="0" w:color="auto"/>
        <w:bottom w:val="none" w:sz="0" w:space="0" w:color="auto"/>
        <w:right w:val="none" w:sz="0" w:space="0" w:color="auto"/>
      </w:divBdr>
      <w:divsChild>
        <w:div w:id="1310398477">
          <w:marLeft w:val="150"/>
          <w:marRight w:val="150"/>
          <w:marTop w:val="0"/>
          <w:marBottom w:val="150"/>
          <w:divBdr>
            <w:top w:val="none" w:sz="0" w:space="0" w:color="auto"/>
            <w:left w:val="none" w:sz="0" w:space="0" w:color="auto"/>
            <w:bottom w:val="none" w:sz="0" w:space="0" w:color="auto"/>
            <w:right w:val="none" w:sz="0" w:space="0" w:color="auto"/>
          </w:divBdr>
        </w:div>
      </w:divsChild>
    </w:div>
    <w:div w:id="767964327">
      <w:bodyDiv w:val="1"/>
      <w:marLeft w:val="0"/>
      <w:marRight w:val="0"/>
      <w:marTop w:val="0"/>
      <w:marBottom w:val="0"/>
      <w:divBdr>
        <w:top w:val="none" w:sz="0" w:space="0" w:color="auto"/>
        <w:left w:val="none" w:sz="0" w:space="0" w:color="auto"/>
        <w:bottom w:val="none" w:sz="0" w:space="0" w:color="auto"/>
        <w:right w:val="none" w:sz="0" w:space="0" w:color="auto"/>
      </w:divBdr>
    </w:div>
    <w:div w:id="1065103756">
      <w:bodyDiv w:val="1"/>
      <w:marLeft w:val="0"/>
      <w:marRight w:val="0"/>
      <w:marTop w:val="0"/>
      <w:marBottom w:val="0"/>
      <w:divBdr>
        <w:top w:val="none" w:sz="0" w:space="0" w:color="auto"/>
        <w:left w:val="none" w:sz="0" w:space="0" w:color="auto"/>
        <w:bottom w:val="none" w:sz="0" w:space="0" w:color="auto"/>
        <w:right w:val="none" w:sz="0" w:space="0" w:color="auto"/>
      </w:divBdr>
    </w:div>
    <w:div w:id="1140463930">
      <w:bodyDiv w:val="1"/>
      <w:marLeft w:val="0"/>
      <w:marRight w:val="0"/>
      <w:marTop w:val="0"/>
      <w:marBottom w:val="0"/>
      <w:divBdr>
        <w:top w:val="none" w:sz="0" w:space="0" w:color="auto"/>
        <w:left w:val="none" w:sz="0" w:space="0" w:color="auto"/>
        <w:bottom w:val="none" w:sz="0" w:space="0" w:color="auto"/>
        <w:right w:val="none" w:sz="0" w:space="0" w:color="auto"/>
      </w:divBdr>
      <w:divsChild>
        <w:div w:id="3976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572684">
      <w:bodyDiv w:val="1"/>
      <w:marLeft w:val="0"/>
      <w:marRight w:val="0"/>
      <w:marTop w:val="0"/>
      <w:marBottom w:val="0"/>
      <w:divBdr>
        <w:top w:val="none" w:sz="0" w:space="0" w:color="auto"/>
        <w:left w:val="none" w:sz="0" w:space="0" w:color="auto"/>
        <w:bottom w:val="none" w:sz="0" w:space="0" w:color="auto"/>
        <w:right w:val="none" w:sz="0" w:space="0" w:color="auto"/>
      </w:divBdr>
    </w:div>
    <w:div w:id="1518884149">
      <w:bodyDiv w:val="1"/>
      <w:marLeft w:val="0"/>
      <w:marRight w:val="0"/>
      <w:marTop w:val="0"/>
      <w:marBottom w:val="0"/>
      <w:divBdr>
        <w:top w:val="none" w:sz="0" w:space="0" w:color="auto"/>
        <w:left w:val="none" w:sz="0" w:space="0" w:color="auto"/>
        <w:bottom w:val="none" w:sz="0" w:space="0" w:color="auto"/>
        <w:right w:val="none" w:sz="0" w:space="0" w:color="auto"/>
      </w:divBdr>
    </w:div>
    <w:div w:id="1564367297">
      <w:bodyDiv w:val="1"/>
      <w:marLeft w:val="0"/>
      <w:marRight w:val="0"/>
      <w:marTop w:val="0"/>
      <w:marBottom w:val="0"/>
      <w:divBdr>
        <w:top w:val="none" w:sz="0" w:space="0" w:color="auto"/>
        <w:left w:val="none" w:sz="0" w:space="0" w:color="auto"/>
        <w:bottom w:val="none" w:sz="0" w:space="0" w:color="auto"/>
        <w:right w:val="none" w:sz="0" w:space="0" w:color="auto"/>
      </w:divBdr>
    </w:div>
    <w:div w:id="18001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hyperlink" Target="https://sites.google.com/site/wgippa/"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17C98-CE60-5742-854B-55BE2E913DB6}" type="doc">
      <dgm:prSet loTypeId="urn:microsoft.com/office/officeart/2005/8/layout/radial3" loCatId="relationship" qsTypeId="urn:microsoft.com/office/officeart/2005/8/quickstyle/simple4" qsCatId="simple" csTypeId="urn:microsoft.com/office/officeart/2005/8/colors/accent5_2" csCatId="accent5" phldr="1"/>
      <dgm:spPr/>
      <dgm:t>
        <a:bodyPr/>
        <a:lstStyle/>
        <a:p>
          <a:endParaRPr lang="en-US"/>
        </a:p>
      </dgm:t>
    </dgm:pt>
    <dgm:pt modelId="{D67A1732-88E5-6843-B91B-6F914F66B5F8}">
      <dgm:prSet phldrT="[Text]"/>
      <dgm:spPr>
        <a:xfrm>
          <a:off x="328373" y="6010"/>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E1A9E434-8293-7B4A-A131-4EC289BC6AD8}" type="parTrans" cxnId="{8149C898-BC3D-AC43-9161-7B0190491733}">
      <dgm:prSet/>
      <dgm:spPr/>
      <dgm:t>
        <a:bodyPr/>
        <a:lstStyle/>
        <a:p>
          <a:endParaRPr lang="en-US"/>
        </a:p>
      </dgm:t>
    </dgm:pt>
    <dgm:pt modelId="{88BA17B1-2787-AE49-B0AF-FAA2AE6AAAA5}" type="sibTrans" cxnId="{8149C898-BC3D-AC43-9161-7B0190491733}">
      <dgm:prSet/>
      <dgm:spPr/>
      <dgm:t>
        <a:bodyPr/>
        <a:lstStyle/>
        <a:p>
          <a:endParaRPr lang="en-US"/>
        </a:p>
      </dgm:t>
    </dgm:pt>
    <dgm:pt modelId="{5B9980AB-901B-0948-8A71-E17211997FD8}">
      <dgm:prSet phldrT="[Text]"/>
      <dgm:spPr>
        <a:xfrm>
          <a:off x="200499" y="211504"/>
          <a:ext cx="511496" cy="511496"/>
        </a:xfrm>
        <a:noFill/>
        <a:ln>
          <a:noFill/>
        </a:ln>
        <a:effectLst/>
      </dgm:spPr>
      <dgm:t>
        <a:bodyPr/>
        <a:lstStyle/>
        <a:p>
          <a:endParaRPr lang="en-US" dirty="0">
            <a:solidFill>
              <a:sysClr val="windowText" lastClr="000000"/>
            </a:solidFill>
            <a:latin typeface="Cambria"/>
            <a:ea typeface="+mn-ea"/>
            <a:cs typeface="+mn-cs"/>
          </a:endParaRPr>
        </a:p>
      </dgm:t>
    </dgm:pt>
    <dgm:pt modelId="{C9DEF982-F43F-2A49-AE86-5470B5D16110}" type="sibTrans" cxnId="{EDCDA7A0-5FB0-F447-8D4F-56E912F244CD}">
      <dgm:prSet/>
      <dgm:spPr/>
      <dgm:t>
        <a:bodyPr/>
        <a:lstStyle/>
        <a:p>
          <a:endParaRPr lang="en-US"/>
        </a:p>
      </dgm:t>
    </dgm:pt>
    <dgm:pt modelId="{1176BA9C-0E11-ED42-8840-07996A3543D4}" type="parTrans" cxnId="{EDCDA7A0-5FB0-F447-8D4F-56E912F244CD}">
      <dgm:prSet/>
      <dgm:spPr/>
      <dgm:t>
        <a:bodyPr/>
        <a:lstStyle/>
        <a:p>
          <a:endParaRPr lang="en-US"/>
        </a:p>
      </dgm:t>
    </dgm:pt>
    <dgm:pt modelId="{DDD09B0F-4F67-5644-A9DF-1DD33283E5B2}">
      <dgm:prSet/>
      <dgm:spPr>
        <a:xfrm>
          <a:off x="114088" y="84003"/>
          <a:ext cx="255748" cy="255748"/>
        </a:xfrm>
        <a:solidFill>
          <a:srgbClr val="FFFFFF">
            <a:alpha val="0"/>
          </a:srgbClr>
        </a:solidFill>
        <a:ln w="19050" cap="flat" cmpd="sng" algn="ctr">
          <a:solidFill>
            <a:srgbClr val="646A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B612841-590F-6440-AC92-0C6021AE7D96}" type="parTrans" cxnId="{1538BD02-8E28-4741-AD50-6052FB997754}">
      <dgm:prSet/>
      <dgm:spPr/>
      <dgm:t>
        <a:bodyPr/>
        <a:lstStyle/>
        <a:p>
          <a:endParaRPr lang="en-US"/>
        </a:p>
      </dgm:t>
    </dgm:pt>
    <dgm:pt modelId="{920C479D-BD6A-634F-9172-F0D30153F017}" type="sibTrans" cxnId="{1538BD02-8E28-4741-AD50-6052FB997754}">
      <dgm:prSet/>
      <dgm:spPr/>
      <dgm:t>
        <a:bodyPr/>
        <a:lstStyle/>
        <a:p>
          <a:endParaRPr lang="en-US"/>
        </a:p>
      </dgm:t>
    </dgm:pt>
    <dgm:pt modelId="{3829B7F6-2E42-1748-9093-442B831F4FB6}">
      <dgm:prSet/>
      <dgm:spPr>
        <a:xfrm>
          <a:off x="69" y="281489"/>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67016825-B7AF-F443-8972-3F34EF4A9C49}" type="parTrans" cxnId="{88082FAA-A13C-094D-8DC1-277585E73EAE}">
      <dgm:prSet/>
      <dgm:spPr/>
      <dgm:t>
        <a:bodyPr/>
        <a:lstStyle/>
        <a:p>
          <a:endParaRPr lang="en-US"/>
        </a:p>
      </dgm:t>
    </dgm:pt>
    <dgm:pt modelId="{5CB394B1-EA4C-8247-9F05-09B63393E9C5}" type="sibTrans" cxnId="{88082FAA-A13C-094D-8DC1-277585E73EAE}">
      <dgm:prSet/>
      <dgm:spPr/>
      <dgm:t>
        <a:bodyPr/>
        <a:lstStyle/>
        <a:p>
          <a:endParaRPr lang="en-US"/>
        </a:p>
      </dgm:t>
    </dgm:pt>
    <dgm:pt modelId="{DE208D8E-EB87-8544-8542-8E0A01D0F346}">
      <dgm:prSet/>
      <dgm:spPr>
        <a:xfrm>
          <a:off x="39668" y="506062"/>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F988750-C6FF-2949-ACBB-2F45C0DD6DC2}" type="parTrans" cxnId="{0D2BE358-DC63-5849-93FF-AEEB31A1D420}">
      <dgm:prSet/>
      <dgm:spPr/>
      <dgm:t>
        <a:bodyPr/>
        <a:lstStyle/>
        <a:p>
          <a:endParaRPr lang="en-US"/>
        </a:p>
      </dgm:t>
    </dgm:pt>
    <dgm:pt modelId="{9ECD1F70-E168-F648-9267-57BA0F5A8D30}" type="sibTrans" cxnId="{0D2BE358-DC63-5849-93FF-AEEB31A1D420}">
      <dgm:prSet/>
      <dgm:spPr/>
      <dgm:t>
        <a:bodyPr/>
        <a:lstStyle/>
        <a:p>
          <a:endParaRPr lang="en-US"/>
        </a:p>
      </dgm:t>
    </dgm:pt>
    <dgm:pt modelId="{5BEA1F53-8BF6-3E4E-BFB5-B80D5BC8D133}">
      <dgm:prSet/>
      <dgm:spPr>
        <a:xfrm>
          <a:off x="214354"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774F7259-D013-5F44-BCCD-8E6E499C6ED6}" type="parTrans" cxnId="{A44EDC2D-6651-8844-9FE1-F4AA2022FF5A}">
      <dgm:prSet/>
      <dgm:spPr/>
      <dgm:t>
        <a:bodyPr/>
        <a:lstStyle/>
        <a:p>
          <a:endParaRPr lang="en-US"/>
        </a:p>
      </dgm:t>
    </dgm:pt>
    <dgm:pt modelId="{614F1797-B0C1-9743-81AB-0507F2C6862D}" type="sibTrans" cxnId="{A44EDC2D-6651-8844-9FE1-F4AA2022FF5A}">
      <dgm:prSet/>
      <dgm:spPr/>
      <dgm:t>
        <a:bodyPr/>
        <a:lstStyle/>
        <a:p>
          <a:endParaRPr lang="en-US"/>
        </a:p>
      </dgm:t>
    </dgm:pt>
    <dgm:pt modelId="{C3410A06-8AF1-B24F-9130-E9347BC68BBE}">
      <dgm:prSet/>
      <dgm:spPr>
        <a:xfrm>
          <a:off x="442392"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279D41E-83C0-5E48-A7E5-59D3A47C1EEE}" type="parTrans" cxnId="{A793DF56-2211-A34F-AE0A-837CEB5365D8}">
      <dgm:prSet/>
      <dgm:spPr/>
      <dgm:t>
        <a:bodyPr/>
        <a:lstStyle/>
        <a:p>
          <a:endParaRPr lang="en-US"/>
        </a:p>
      </dgm:t>
    </dgm:pt>
    <dgm:pt modelId="{E0585F83-AA75-5345-9309-3B9AC050F0F5}" type="sibTrans" cxnId="{A793DF56-2211-A34F-AE0A-837CEB5365D8}">
      <dgm:prSet/>
      <dgm:spPr/>
      <dgm:t>
        <a:bodyPr/>
        <a:lstStyle/>
        <a:p>
          <a:endParaRPr lang="en-US"/>
        </a:p>
      </dgm:t>
    </dgm:pt>
    <dgm:pt modelId="{EE6DCD14-4937-7D4C-ABBE-C8F7A912259E}">
      <dgm:prSet/>
      <dgm:spPr>
        <a:xfrm>
          <a:off x="617078" y="506062"/>
          <a:ext cx="255748" cy="255748"/>
        </a:xfrm>
        <a:noFill/>
        <a:ln w="19050" cap="flat" cmpd="sng" algn="ctr">
          <a:solidFill>
            <a:srgbClr val="646B86"/>
          </a:solidFill>
          <a:prstDash val="solid"/>
          <a:round/>
          <a:headEnd type="none" w="med" len="med"/>
          <a:tailEnd type="none" w="med" len="med"/>
        </a:ln>
        <a:effectLst/>
      </dgm:spPr>
      <dgm:t>
        <a:bodyPr/>
        <a:lstStyle/>
        <a:p>
          <a:endParaRPr lang="en-US" dirty="0">
            <a:noFill/>
            <a:latin typeface="Cambria"/>
            <a:ea typeface="+mn-ea"/>
            <a:cs typeface="+mn-cs"/>
          </a:endParaRPr>
        </a:p>
      </dgm:t>
    </dgm:pt>
    <dgm:pt modelId="{6B8057F0-CC3B-6245-9CA8-F6C820E05754}" type="parTrans" cxnId="{C39497AA-E764-2149-913F-4578655C3B4E}">
      <dgm:prSet/>
      <dgm:spPr/>
      <dgm:t>
        <a:bodyPr/>
        <a:lstStyle/>
        <a:p>
          <a:endParaRPr lang="en-US"/>
        </a:p>
      </dgm:t>
    </dgm:pt>
    <dgm:pt modelId="{95C515D4-9FC7-C74F-B330-0FEA1C5D5335}" type="sibTrans" cxnId="{C39497AA-E764-2149-913F-4578655C3B4E}">
      <dgm:prSet/>
      <dgm:spPr/>
      <dgm:t>
        <a:bodyPr/>
        <a:lstStyle/>
        <a:p>
          <a:endParaRPr lang="en-US"/>
        </a:p>
      </dgm:t>
    </dgm:pt>
    <dgm:pt modelId="{F08BEAE7-5F06-A34E-8B2F-C9C30253EB82}">
      <dgm:prSet/>
      <dgm:spPr>
        <a:xfrm>
          <a:off x="656677" y="281489"/>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1EDF3A9-C9AD-704B-AE87-7E985B45FF48}" type="parTrans" cxnId="{CEAB10CA-6F8A-224B-AC8B-D4CE1A029A61}">
      <dgm:prSet/>
      <dgm:spPr/>
      <dgm:t>
        <a:bodyPr/>
        <a:lstStyle/>
        <a:p>
          <a:endParaRPr lang="en-US"/>
        </a:p>
      </dgm:t>
    </dgm:pt>
    <dgm:pt modelId="{702E20CF-A597-814A-AFD6-2CB41572B2D2}" type="sibTrans" cxnId="{CEAB10CA-6F8A-224B-AC8B-D4CE1A029A61}">
      <dgm:prSet/>
      <dgm:spPr/>
      <dgm:t>
        <a:bodyPr/>
        <a:lstStyle/>
        <a:p>
          <a:endParaRPr lang="en-US"/>
        </a:p>
      </dgm:t>
    </dgm:pt>
    <dgm:pt modelId="{60692E47-2A0B-AD4A-A05F-D43CE829EDB6}">
      <dgm:prSet/>
      <dgm:spPr>
        <a:xfrm>
          <a:off x="542658" y="84003"/>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DD3252E7-A996-4044-8366-08E7E5E3F58E}" type="parTrans" cxnId="{1B926C37-13E2-EA40-9F65-6A89461E1526}">
      <dgm:prSet/>
      <dgm:spPr/>
      <dgm:t>
        <a:bodyPr/>
        <a:lstStyle/>
        <a:p>
          <a:endParaRPr lang="en-US"/>
        </a:p>
      </dgm:t>
    </dgm:pt>
    <dgm:pt modelId="{1EE0468A-E2A7-344D-8130-D75AEC6F10C8}" type="sibTrans" cxnId="{1B926C37-13E2-EA40-9F65-6A89461E1526}">
      <dgm:prSet/>
      <dgm:spPr/>
      <dgm:t>
        <a:bodyPr/>
        <a:lstStyle/>
        <a:p>
          <a:endParaRPr lang="en-US"/>
        </a:p>
      </dgm:t>
    </dgm:pt>
    <dgm:pt modelId="{933F3B05-E357-1E48-924E-E8401DE44255}" type="pres">
      <dgm:prSet presAssocID="{55E17C98-CE60-5742-854B-55BE2E913DB6}" presName="composite" presStyleCnt="0">
        <dgm:presLayoutVars>
          <dgm:chMax val="1"/>
          <dgm:dir/>
          <dgm:resizeHandles val="exact"/>
        </dgm:presLayoutVars>
      </dgm:prSet>
      <dgm:spPr/>
      <dgm:t>
        <a:bodyPr/>
        <a:lstStyle/>
        <a:p>
          <a:endParaRPr lang="en-US"/>
        </a:p>
      </dgm:t>
    </dgm:pt>
    <dgm:pt modelId="{CAE7C341-A121-324C-B602-876B903596D1}" type="pres">
      <dgm:prSet presAssocID="{55E17C98-CE60-5742-854B-55BE2E913DB6}" presName="radial" presStyleCnt="0">
        <dgm:presLayoutVars>
          <dgm:animLvl val="ctr"/>
        </dgm:presLayoutVars>
      </dgm:prSet>
      <dgm:spPr/>
      <dgm:t>
        <a:bodyPr/>
        <a:lstStyle/>
        <a:p>
          <a:endParaRPr lang="en-US"/>
        </a:p>
      </dgm:t>
    </dgm:pt>
    <dgm:pt modelId="{A10C4D92-D981-7041-BBEE-E730308C06B0}" type="pres">
      <dgm:prSet presAssocID="{5B9980AB-901B-0948-8A71-E17211997FD8}" presName="centerShape" presStyleLbl="vennNode1" presStyleIdx="0" presStyleCnt="10"/>
      <dgm:spPr>
        <a:prstGeom prst="ellipse">
          <a:avLst/>
        </a:prstGeom>
      </dgm:spPr>
      <dgm:t>
        <a:bodyPr/>
        <a:lstStyle/>
        <a:p>
          <a:endParaRPr lang="en-US"/>
        </a:p>
      </dgm:t>
    </dgm:pt>
    <dgm:pt modelId="{A2134638-A829-3D46-A8F4-D1A5D19EF429}" type="pres">
      <dgm:prSet presAssocID="{D67A1732-88E5-6843-B91B-6F914F66B5F8}" presName="node" presStyleLbl="vennNode1" presStyleIdx="1" presStyleCnt="10">
        <dgm:presLayoutVars>
          <dgm:bulletEnabled val="1"/>
        </dgm:presLayoutVars>
      </dgm:prSet>
      <dgm:spPr>
        <a:prstGeom prst="ellipse">
          <a:avLst/>
        </a:prstGeom>
      </dgm:spPr>
      <dgm:t>
        <a:bodyPr/>
        <a:lstStyle/>
        <a:p>
          <a:endParaRPr lang="en-US"/>
        </a:p>
      </dgm:t>
    </dgm:pt>
    <dgm:pt modelId="{C84039F6-E39C-C44D-B9D6-197802AC536B}" type="pres">
      <dgm:prSet presAssocID="{60692E47-2A0B-AD4A-A05F-D43CE829EDB6}" presName="node" presStyleLbl="vennNode1" presStyleIdx="2" presStyleCnt="10">
        <dgm:presLayoutVars>
          <dgm:bulletEnabled val="1"/>
        </dgm:presLayoutVars>
      </dgm:prSet>
      <dgm:spPr>
        <a:prstGeom prst="ellipse">
          <a:avLst/>
        </a:prstGeom>
      </dgm:spPr>
      <dgm:t>
        <a:bodyPr/>
        <a:lstStyle/>
        <a:p>
          <a:endParaRPr lang="en-US"/>
        </a:p>
      </dgm:t>
    </dgm:pt>
    <dgm:pt modelId="{53FE5F7F-703B-614A-83CA-DE9EE19EC3BE}" type="pres">
      <dgm:prSet presAssocID="{F08BEAE7-5F06-A34E-8B2F-C9C30253EB82}" presName="node" presStyleLbl="vennNode1" presStyleIdx="3" presStyleCnt="10">
        <dgm:presLayoutVars>
          <dgm:bulletEnabled val="1"/>
        </dgm:presLayoutVars>
      </dgm:prSet>
      <dgm:spPr>
        <a:prstGeom prst="ellipse">
          <a:avLst/>
        </a:prstGeom>
      </dgm:spPr>
      <dgm:t>
        <a:bodyPr/>
        <a:lstStyle/>
        <a:p>
          <a:endParaRPr lang="en-US"/>
        </a:p>
      </dgm:t>
    </dgm:pt>
    <dgm:pt modelId="{89BFA01F-27E0-7D42-ADD9-D465FC876CD3}" type="pres">
      <dgm:prSet presAssocID="{EE6DCD14-4937-7D4C-ABBE-C8F7A912259E}" presName="node" presStyleLbl="vennNode1" presStyleIdx="4" presStyleCnt="10">
        <dgm:presLayoutVars>
          <dgm:bulletEnabled val="1"/>
        </dgm:presLayoutVars>
      </dgm:prSet>
      <dgm:spPr>
        <a:prstGeom prst="ellipse">
          <a:avLst/>
        </a:prstGeom>
      </dgm:spPr>
      <dgm:t>
        <a:bodyPr/>
        <a:lstStyle/>
        <a:p>
          <a:endParaRPr lang="en-US"/>
        </a:p>
      </dgm:t>
    </dgm:pt>
    <dgm:pt modelId="{7D648138-06A5-3D48-AF06-C960FAE33554}" type="pres">
      <dgm:prSet presAssocID="{C3410A06-8AF1-B24F-9130-E9347BC68BBE}" presName="node" presStyleLbl="vennNode1" presStyleIdx="5" presStyleCnt="10">
        <dgm:presLayoutVars>
          <dgm:bulletEnabled val="1"/>
        </dgm:presLayoutVars>
      </dgm:prSet>
      <dgm:spPr>
        <a:prstGeom prst="ellipse">
          <a:avLst/>
        </a:prstGeom>
      </dgm:spPr>
      <dgm:t>
        <a:bodyPr/>
        <a:lstStyle/>
        <a:p>
          <a:endParaRPr lang="en-US"/>
        </a:p>
      </dgm:t>
    </dgm:pt>
    <dgm:pt modelId="{4FAE94D5-2985-D94F-828C-C11169CAC96A}" type="pres">
      <dgm:prSet presAssocID="{5BEA1F53-8BF6-3E4E-BFB5-B80D5BC8D133}" presName="node" presStyleLbl="vennNode1" presStyleIdx="6" presStyleCnt="10">
        <dgm:presLayoutVars>
          <dgm:bulletEnabled val="1"/>
        </dgm:presLayoutVars>
      </dgm:prSet>
      <dgm:spPr>
        <a:prstGeom prst="ellipse">
          <a:avLst/>
        </a:prstGeom>
      </dgm:spPr>
      <dgm:t>
        <a:bodyPr/>
        <a:lstStyle/>
        <a:p>
          <a:endParaRPr lang="en-US"/>
        </a:p>
      </dgm:t>
    </dgm:pt>
    <dgm:pt modelId="{88052824-669B-0647-98F9-B80B2BAC4843}" type="pres">
      <dgm:prSet presAssocID="{DE208D8E-EB87-8544-8542-8E0A01D0F346}" presName="node" presStyleLbl="vennNode1" presStyleIdx="7" presStyleCnt="10">
        <dgm:presLayoutVars>
          <dgm:bulletEnabled val="1"/>
        </dgm:presLayoutVars>
      </dgm:prSet>
      <dgm:spPr>
        <a:prstGeom prst="ellipse">
          <a:avLst/>
        </a:prstGeom>
      </dgm:spPr>
      <dgm:t>
        <a:bodyPr/>
        <a:lstStyle/>
        <a:p>
          <a:endParaRPr lang="en-US"/>
        </a:p>
      </dgm:t>
    </dgm:pt>
    <dgm:pt modelId="{82878C0A-F637-4241-97CE-30A0537E53EF}" type="pres">
      <dgm:prSet presAssocID="{3829B7F6-2E42-1748-9093-442B831F4FB6}" presName="node" presStyleLbl="vennNode1" presStyleIdx="8" presStyleCnt="10">
        <dgm:presLayoutVars>
          <dgm:bulletEnabled val="1"/>
        </dgm:presLayoutVars>
      </dgm:prSet>
      <dgm:spPr>
        <a:prstGeom prst="ellipse">
          <a:avLst/>
        </a:prstGeom>
      </dgm:spPr>
      <dgm:t>
        <a:bodyPr/>
        <a:lstStyle/>
        <a:p>
          <a:endParaRPr lang="en-US"/>
        </a:p>
      </dgm:t>
    </dgm:pt>
    <dgm:pt modelId="{79DB2C5C-465B-D742-B4AA-769553ACC1A5}" type="pres">
      <dgm:prSet presAssocID="{DDD09B0F-4F67-5644-A9DF-1DD33283E5B2}" presName="node" presStyleLbl="vennNode1" presStyleIdx="9" presStyleCnt="10">
        <dgm:presLayoutVars>
          <dgm:bulletEnabled val="1"/>
        </dgm:presLayoutVars>
      </dgm:prSet>
      <dgm:spPr>
        <a:prstGeom prst="ellipse">
          <a:avLst/>
        </a:prstGeom>
      </dgm:spPr>
      <dgm:t>
        <a:bodyPr/>
        <a:lstStyle/>
        <a:p>
          <a:endParaRPr lang="en-US"/>
        </a:p>
      </dgm:t>
    </dgm:pt>
  </dgm:ptLst>
  <dgm:cxnLst>
    <dgm:cxn modelId="{35844FE3-B5B7-5040-A392-1957CD17BD63}" type="presOf" srcId="{D67A1732-88E5-6843-B91B-6F914F66B5F8}" destId="{A2134638-A829-3D46-A8F4-D1A5D19EF429}" srcOrd="0" destOrd="0" presId="urn:microsoft.com/office/officeart/2005/8/layout/radial3"/>
    <dgm:cxn modelId="{8149C898-BC3D-AC43-9161-7B0190491733}" srcId="{5B9980AB-901B-0948-8A71-E17211997FD8}" destId="{D67A1732-88E5-6843-B91B-6F914F66B5F8}" srcOrd="0" destOrd="0" parTransId="{E1A9E434-8293-7B4A-A131-4EC289BC6AD8}" sibTransId="{88BA17B1-2787-AE49-B0AF-FAA2AE6AAAA5}"/>
    <dgm:cxn modelId="{3E5EF8E8-B4D9-4348-B37A-94630643D5E2}" type="presOf" srcId="{EE6DCD14-4937-7D4C-ABBE-C8F7A912259E}" destId="{89BFA01F-27E0-7D42-ADD9-D465FC876CD3}" srcOrd="0" destOrd="0" presId="urn:microsoft.com/office/officeart/2005/8/layout/radial3"/>
    <dgm:cxn modelId="{0D2BE358-DC63-5849-93FF-AEEB31A1D420}" srcId="{5B9980AB-901B-0948-8A71-E17211997FD8}" destId="{DE208D8E-EB87-8544-8542-8E0A01D0F346}" srcOrd="6" destOrd="0" parTransId="{FF988750-C6FF-2949-ACBB-2F45C0DD6DC2}" sibTransId="{9ECD1F70-E168-F648-9267-57BA0F5A8D30}"/>
    <dgm:cxn modelId="{DE853B20-3297-E143-984E-A9E3B9DDDA9C}" type="presOf" srcId="{C3410A06-8AF1-B24F-9130-E9347BC68BBE}" destId="{7D648138-06A5-3D48-AF06-C960FAE33554}" srcOrd="0" destOrd="0" presId="urn:microsoft.com/office/officeart/2005/8/layout/radial3"/>
    <dgm:cxn modelId="{4D9AD5D6-3EE1-6C4D-BCAF-1616E169C4B1}" type="presOf" srcId="{55E17C98-CE60-5742-854B-55BE2E913DB6}" destId="{933F3B05-E357-1E48-924E-E8401DE44255}" srcOrd="0" destOrd="0" presId="urn:microsoft.com/office/officeart/2005/8/layout/radial3"/>
    <dgm:cxn modelId="{88082FAA-A13C-094D-8DC1-277585E73EAE}" srcId="{5B9980AB-901B-0948-8A71-E17211997FD8}" destId="{3829B7F6-2E42-1748-9093-442B831F4FB6}" srcOrd="7" destOrd="0" parTransId="{67016825-B7AF-F443-8972-3F34EF4A9C49}" sibTransId="{5CB394B1-EA4C-8247-9F05-09B63393E9C5}"/>
    <dgm:cxn modelId="{A793DF56-2211-A34F-AE0A-837CEB5365D8}" srcId="{5B9980AB-901B-0948-8A71-E17211997FD8}" destId="{C3410A06-8AF1-B24F-9130-E9347BC68BBE}" srcOrd="4" destOrd="0" parTransId="{9279D41E-83C0-5E48-A7E5-59D3A47C1EEE}" sibTransId="{E0585F83-AA75-5345-9309-3B9AC050F0F5}"/>
    <dgm:cxn modelId="{AE9C94AF-5982-E04F-9FB7-3E220B4F35EC}" type="presOf" srcId="{3829B7F6-2E42-1748-9093-442B831F4FB6}" destId="{82878C0A-F637-4241-97CE-30A0537E53EF}" srcOrd="0" destOrd="0" presId="urn:microsoft.com/office/officeart/2005/8/layout/radial3"/>
    <dgm:cxn modelId="{2FFADFE2-0E04-4E4A-9E67-69FCB665AA71}" type="presOf" srcId="{60692E47-2A0B-AD4A-A05F-D43CE829EDB6}" destId="{C84039F6-E39C-C44D-B9D6-197802AC536B}" srcOrd="0" destOrd="0" presId="urn:microsoft.com/office/officeart/2005/8/layout/radial3"/>
    <dgm:cxn modelId="{C39497AA-E764-2149-913F-4578655C3B4E}" srcId="{5B9980AB-901B-0948-8A71-E17211997FD8}" destId="{EE6DCD14-4937-7D4C-ABBE-C8F7A912259E}" srcOrd="3" destOrd="0" parTransId="{6B8057F0-CC3B-6245-9CA8-F6C820E05754}" sibTransId="{95C515D4-9FC7-C74F-B330-0FEA1C5D5335}"/>
    <dgm:cxn modelId="{71EEA455-74D0-4747-A766-FDDD4139EC71}" type="presOf" srcId="{F08BEAE7-5F06-A34E-8B2F-C9C30253EB82}" destId="{53FE5F7F-703B-614A-83CA-DE9EE19EC3BE}" srcOrd="0" destOrd="0" presId="urn:microsoft.com/office/officeart/2005/8/layout/radial3"/>
    <dgm:cxn modelId="{99414D41-CD04-4842-91E1-87B6CACC7615}" type="presOf" srcId="{5B9980AB-901B-0948-8A71-E17211997FD8}" destId="{A10C4D92-D981-7041-BBEE-E730308C06B0}" srcOrd="0" destOrd="0" presId="urn:microsoft.com/office/officeart/2005/8/layout/radial3"/>
    <dgm:cxn modelId="{CEAB10CA-6F8A-224B-AC8B-D4CE1A029A61}" srcId="{5B9980AB-901B-0948-8A71-E17211997FD8}" destId="{F08BEAE7-5F06-A34E-8B2F-C9C30253EB82}" srcOrd="2" destOrd="0" parTransId="{91EDF3A9-C9AD-704B-AE87-7E985B45FF48}" sibTransId="{702E20CF-A597-814A-AFD6-2CB41572B2D2}"/>
    <dgm:cxn modelId="{1538BD02-8E28-4741-AD50-6052FB997754}" srcId="{5B9980AB-901B-0948-8A71-E17211997FD8}" destId="{DDD09B0F-4F67-5644-A9DF-1DD33283E5B2}" srcOrd="8" destOrd="0" parTransId="{FB612841-590F-6440-AC92-0C6021AE7D96}" sibTransId="{920C479D-BD6A-634F-9172-F0D30153F017}"/>
    <dgm:cxn modelId="{A44EDC2D-6651-8844-9FE1-F4AA2022FF5A}" srcId="{5B9980AB-901B-0948-8A71-E17211997FD8}" destId="{5BEA1F53-8BF6-3E4E-BFB5-B80D5BC8D133}" srcOrd="5" destOrd="0" parTransId="{774F7259-D013-5F44-BCCD-8E6E499C6ED6}" sibTransId="{614F1797-B0C1-9743-81AB-0507F2C6862D}"/>
    <dgm:cxn modelId="{F14E7E57-1E58-EB48-BC14-79E8F1AB5104}" type="presOf" srcId="{5BEA1F53-8BF6-3E4E-BFB5-B80D5BC8D133}" destId="{4FAE94D5-2985-D94F-828C-C11169CAC96A}" srcOrd="0" destOrd="0" presId="urn:microsoft.com/office/officeart/2005/8/layout/radial3"/>
    <dgm:cxn modelId="{DD2D7A65-4031-484C-98FA-454BABEB588B}" type="presOf" srcId="{DDD09B0F-4F67-5644-A9DF-1DD33283E5B2}" destId="{79DB2C5C-465B-D742-B4AA-769553ACC1A5}" srcOrd="0" destOrd="0" presId="urn:microsoft.com/office/officeart/2005/8/layout/radial3"/>
    <dgm:cxn modelId="{1B926C37-13E2-EA40-9F65-6A89461E1526}" srcId="{5B9980AB-901B-0948-8A71-E17211997FD8}" destId="{60692E47-2A0B-AD4A-A05F-D43CE829EDB6}" srcOrd="1" destOrd="0" parTransId="{DD3252E7-A996-4044-8366-08E7E5E3F58E}" sibTransId="{1EE0468A-E2A7-344D-8130-D75AEC6F10C8}"/>
    <dgm:cxn modelId="{EDCDA7A0-5FB0-F447-8D4F-56E912F244CD}" srcId="{55E17C98-CE60-5742-854B-55BE2E913DB6}" destId="{5B9980AB-901B-0948-8A71-E17211997FD8}" srcOrd="0" destOrd="0" parTransId="{1176BA9C-0E11-ED42-8840-07996A3543D4}" sibTransId="{C9DEF982-F43F-2A49-AE86-5470B5D16110}"/>
    <dgm:cxn modelId="{9C76E3EF-BE0B-D748-A9EB-97724D410A1A}" type="presOf" srcId="{DE208D8E-EB87-8544-8542-8E0A01D0F346}" destId="{88052824-669B-0647-98F9-B80B2BAC4843}" srcOrd="0" destOrd="0" presId="urn:microsoft.com/office/officeart/2005/8/layout/radial3"/>
    <dgm:cxn modelId="{4614D2CE-42F0-C04C-8572-E216A6758172}" type="presParOf" srcId="{933F3B05-E357-1E48-924E-E8401DE44255}" destId="{CAE7C341-A121-324C-B602-876B903596D1}" srcOrd="0" destOrd="0" presId="urn:microsoft.com/office/officeart/2005/8/layout/radial3"/>
    <dgm:cxn modelId="{596D11F9-E69C-634B-ADC4-0718E4F907B9}" type="presParOf" srcId="{CAE7C341-A121-324C-B602-876B903596D1}" destId="{A10C4D92-D981-7041-BBEE-E730308C06B0}" srcOrd="0" destOrd="0" presId="urn:microsoft.com/office/officeart/2005/8/layout/radial3"/>
    <dgm:cxn modelId="{B4810C48-189E-944F-8A1C-9D49BBECFC8C}" type="presParOf" srcId="{CAE7C341-A121-324C-B602-876B903596D1}" destId="{A2134638-A829-3D46-A8F4-D1A5D19EF429}" srcOrd="1" destOrd="0" presId="urn:microsoft.com/office/officeart/2005/8/layout/radial3"/>
    <dgm:cxn modelId="{9129E139-CB4F-534A-86CC-48EDA7EC502C}" type="presParOf" srcId="{CAE7C341-A121-324C-B602-876B903596D1}" destId="{C84039F6-E39C-C44D-B9D6-197802AC536B}" srcOrd="2" destOrd="0" presId="urn:microsoft.com/office/officeart/2005/8/layout/radial3"/>
    <dgm:cxn modelId="{F9ED7467-F197-2344-AC69-A7A93F4696B4}" type="presParOf" srcId="{CAE7C341-A121-324C-B602-876B903596D1}" destId="{53FE5F7F-703B-614A-83CA-DE9EE19EC3BE}" srcOrd="3" destOrd="0" presId="urn:microsoft.com/office/officeart/2005/8/layout/radial3"/>
    <dgm:cxn modelId="{9BD0A103-AAAE-A44F-B4B0-4D98558DDAC1}" type="presParOf" srcId="{CAE7C341-A121-324C-B602-876B903596D1}" destId="{89BFA01F-27E0-7D42-ADD9-D465FC876CD3}" srcOrd="4" destOrd="0" presId="urn:microsoft.com/office/officeart/2005/8/layout/radial3"/>
    <dgm:cxn modelId="{D08E0BAF-4A3E-1445-A3B0-D370AEDE3C50}" type="presParOf" srcId="{CAE7C341-A121-324C-B602-876B903596D1}" destId="{7D648138-06A5-3D48-AF06-C960FAE33554}" srcOrd="5" destOrd="0" presId="urn:microsoft.com/office/officeart/2005/8/layout/radial3"/>
    <dgm:cxn modelId="{FAEEB017-6B13-774E-BE87-6B99B06829D7}" type="presParOf" srcId="{CAE7C341-A121-324C-B602-876B903596D1}" destId="{4FAE94D5-2985-D94F-828C-C11169CAC96A}" srcOrd="6" destOrd="0" presId="urn:microsoft.com/office/officeart/2005/8/layout/radial3"/>
    <dgm:cxn modelId="{7EAB6265-F16B-EC49-A9BF-FB981D04600E}" type="presParOf" srcId="{CAE7C341-A121-324C-B602-876B903596D1}" destId="{88052824-669B-0647-98F9-B80B2BAC4843}" srcOrd="7" destOrd="0" presId="urn:microsoft.com/office/officeart/2005/8/layout/radial3"/>
    <dgm:cxn modelId="{C7AD3C17-7D4F-734A-973B-F3937A9AD070}" type="presParOf" srcId="{CAE7C341-A121-324C-B602-876B903596D1}" destId="{82878C0A-F637-4241-97CE-30A0537E53EF}" srcOrd="8" destOrd="0" presId="urn:microsoft.com/office/officeart/2005/8/layout/radial3"/>
    <dgm:cxn modelId="{10251A53-CEB6-BF4C-A985-09EABBF134A1}" type="presParOf" srcId="{CAE7C341-A121-324C-B602-876B903596D1}" destId="{79DB2C5C-465B-D742-B4AA-769553ACC1A5}" srcOrd="9" destOrd="0" presId="urn:microsoft.com/office/officeart/2005/8/layout/radial3"/>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C4D92-D981-7041-BBEE-E730308C06B0}">
      <dsp:nvSpPr>
        <dsp:cNvPr id="0" name=""/>
        <dsp:cNvSpPr/>
      </dsp:nvSpPr>
      <dsp:spPr>
        <a:xfrm>
          <a:off x="200527" y="211596"/>
          <a:ext cx="511567" cy="511567"/>
        </a:xfrm>
        <a:prstGeom prst="ellipse">
          <a:avLst/>
        </a:prstGeom>
        <a:no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dirty="0">
            <a:solidFill>
              <a:sysClr val="windowText" lastClr="000000"/>
            </a:solidFill>
            <a:latin typeface="Cambria"/>
            <a:ea typeface="+mn-ea"/>
            <a:cs typeface="+mn-cs"/>
          </a:endParaRPr>
        </a:p>
      </dsp:txBody>
      <dsp:txXfrm>
        <a:off x="275444" y="286513"/>
        <a:ext cx="361733" cy="361733"/>
      </dsp:txXfrm>
    </dsp:sp>
    <dsp:sp modelId="{A2134638-A829-3D46-A8F4-D1A5D19EF429}">
      <dsp:nvSpPr>
        <dsp:cNvPr id="0" name=""/>
        <dsp:cNvSpPr/>
      </dsp:nvSpPr>
      <dsp:spPr>
        <a:xfrm>
          <a:off x="328419" y="6074"/>
          <a:ext cx="255783" cy="255783"/>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65878" y="43533"/>
        <a:ext cx="180865" cy="180865"/>
      </dsp:txXfrm>
    </dsp:sp>
    <dsp:sp modelId="{C84039F6-E39C-C44D-B9D6-197802AC536B}">
      <dsp:nvSpPr>
        <dsp:cNvPr id="0" name=""/>
        <dsp:cNvSpPr/>
      </dsp:nvSpPr>
      <dsp:spPr>
        <a:xfrm>
          <a:off x="542733" y="84078"/>
          <a:ext cx="255783" cy="255783"/>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580192" y="121537"/>
        <a:ext cx="180865" cy="180865"/>
      </dsp:txXfrm>
    </dsp:sp>
    <dsp:sp modelId="{53FE5F7F-703B-614A-83CA-DE9EE19EC3BE}">
      <dsp:nvSpPr>
        <dsp:cNvPr id="0" name=""/>
        <dsp:cNvSpPr/>
      </dsp:nvSpPr>
      <dsp:spPr>
        <a:xfrm>
          <a:off x="656768" y="281591"/>
          <a:ext cx="255783" cy="255783"/>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694227" y="319050"/>
        <a:ext cx="180865" cy="180865"/>
      </dsp:txXfrm>
    </dsp:sp>
    <dsp:sp modelId="{89BFA01F-27E0-7D42-ADD9-D465FC876CD3}">
      <dsp:nvSpPr>
        <dsp:cNvPr id="0" name=""/>
        <dsp:cNvSpPr/>
      </dsp:nvSpPr>
      <dsp:spPr>
        <a:xfrm>
          <a:off x="617164" y="506196"/>
          <a:ext cx="255783" cy="255783"/>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noFill/>
            <a:latin typeface="Cambria"/>
            <a:ea typeface="+mn-ea"/>
            <a:cs typeface="+mn-cs"/>
          </a:endParaRPr>
        </a:p>
      </dsp:txBody>
      <dsp:txXfrm>
        <a:off x="654623" y="543655"/>
        <a:ext cx="180865" cy="180865"/>
      </dsp:txXfrm>
    </dsp:sp>
    <dsp:sp modelId="{7D648138-06A5-3D48-AF06-C960FAE33554}">
      <dsp:nvSpPr>
        <dsp:cNvPr id="0" name=""/>
        <dsp:cNvSpPr/>
      </dsp:nvSpPr>
      <dsp:spPr>
        <a:xfrm>
          <a:off x="442453" y="652796"/>
          <a:ext cx="255783" cy="255783"/>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479912" y="690255"/>
        <a:ext cx="180865" cy="180865"/>
      </dsp:txXfrm>
    </dsp:sp>
    <dsp:sp modelId="{4FAE94D5-2985-D94F-828C-C11169CAC96A}">
      <dsp:nvSpPr>
        <dsp:cNvPr id="0" name=""/>
        <dsp:cNvSpPr/>
      </dsp:nvSpPr>
      <dsp:spPr>
        <a:xfrm>
          <a:off x="214384" y="652796"/>
          <a:ext cx="255783" cy="255783"/>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251843" y="690255"/>
        <a:ext cx="180865" cy="180865"/>
      </dsp:txXfrm>
    </dsp:sp>
    <dsp:sp modelId="{88052824-669B-0647-98F9-B80B2BAC4843}">
      <dsp:nvSpPr>
        <dsp:cNvPr id="0" name=""/>
        <dsp:cNvSpPr/>
      </dsp:nvSpPr>
      <dsp:spPr>
        <a:xfrm>
          <a:off x="39673" y="506196"/>
          <a:ext cx="255783" cy="255783"/>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77132" y="543655"/>
        <a:ext cx="180865" cy="180865"/>
      </dsp:txXfrm>
    </dsp:sp>
    <dsp:sp modelId="{82878C0A-F637-4241-97CE-30A0537E53EF}">
      <dsp:nvSpPr>
        <dsp:cNvPr id="0" name=""/>
        <dsp:cNvSpPr/>
      </dsp:nvSpPr>
      <dsp:spPr>
        <a:xfrm>
          <a:off x="69" y="281591"/>
          <a:ext cx="255783" cy="255783"/>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7528" y="319050"/>
        <a:ext cx="180865" cy="180865"/>
      </dsp:txXfrm>
    </dsp:sp>
    <dsp:sp modelId="{79DB2C5C-465B-D742-B4AA-769553ACC1A5}">
      <dsp:nvSpPr>
        <dsp:cNvPr id="0" name=""/>
        <dsp:cNvSpPr/>
      </dsp:nvSpPr>
      <dsp:spPr>
        <a:xfrm>
          <a:off x="114104" y="84078"/>
          <a:ext cx="255783" cy="255783"/>
        </a:xfrm>
        <a:prstGeom prst="ellipse">
          <a:avLst/>
        </a:prstGeom>
        <a:solidFill>
          <a:srgbClr val="FFFFFF">
            <a:alpha val="0"/>
          </a:srgbClr>
        </a:solidFill>
        <a:ln w="19050" cap="flat" cmpd="sng" algn="ctr">
          <a:solidFill>
            <a:srgbClr val="646A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151563" y="121537"/>
        <a:ext cx="180865" cy="1808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857D-4FBD-D64A-B3CC-7A4241A9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4860</Characters>
  <Application>Microsoft Macintosh Word</Application>
  <DocSecurity>0</DocSecurity>
  <Lines>40</Lines>
  <Paragraphs>11</Paragraphs>
  <ScaleCrop>false</ScaleCrop>
  <Company>American Wildlands</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January 28, 2011</dc:title>
  <dc:subject/>
  <dc:creator>Kim Davitt</dc:creator>
  <cp:keywords/>
  <cp:lastModifiedBy>The Tributary Fund</cp:lastModifiedBy>
  <cp:revision>2</cp:revision>
  <cp:lastPrinted>2013-09-09T20:24:00Z</cp:lastPrinted>
  <dcterms:created xsi:type="dcterms:W3CDTF">2014-04-29T20:39:00Z</dcterms:created>
  <dcterms:modified xsi:type="dcterms:W3CDTF">2014-04-29T20:39:00Z</dcterms:modified>
</cp:coreProperties>
</file>