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F6" w:rsidRDefault="00F915F6">
      <w:r w:rsidRPr="00F915F6">
        <w:rPr>
          <w:b/>
          <w:sz w:val="32"/>
          <w:szCs w:val="32"/>
        </w:rPr>
        <w:t>Leaders’ Update</w:t>
      </w:r>
      <w:r w:rsidRPr="00F915F6">
        <w:rPr>
          <w:b/>
        </w:rPr>
        <w:br/>
        <w:t xml:space="preserve">A message from </w:t>
      </w:r>
      <w:r w:rsidR="00CB7B6F">
        <w:rPr>
          <w:b/>
        </w:rPr>
        <w:t>Mary Ann Hager</w:t>
      </w:r>
      <w:r w:rsidRPr="00F915F6">
        <w:rPr>
          <w:b/>
        </w:rPr>
        <w:t xml:space="preserve">, </w:t>
      </w:r>
      <w:r w:rsidR="00CB7B6F">
        <w:rPr>
          <w:b/>
        </w:rPr>
        <w:t>R.N</w:t>
      </w:r>
      <w:r w:rsidRPr="00F915F6">
        <w:rPr>
          <w:b/>
        </w:rPr>
        <w:t>.,</w:t>
      </w:r>
      <w:r w:rsidR="00CB7B6F">
        <w:rPr>
          <w:b/>
        </w:rPr>
        <w:t xml:space="preserve"> M.S.,</w:t>
      </w:r>
      <w:r w:rsidRPr="00F915F6">
        <w:rPr>
          <w:b/>
        </w:rPr>
        <w:t xml:space="preserve"> associate director for </w:t>
      </w:r>
      <w:r w:rsidR="00CB7B6F">
        <w:rPr>
          <w:b/>
        </w:rPr>
        <w:t>clinical services</w:t>
      </w:r>
    </w:p>
    <w:p w:rsidR="00B75B25" w:rsidRDefault="00F915F6">
      <w:r>
        <w:br/>
      </w:r>
      <w:r w:rsidR="00DC559E">
        <w:t>Massey</w:t>
      </w:r>
      <w:r w:rsidR="009D4A7C">
        <w:t>’s clinical services are growing</w:t>
      </w:r>
      <w:r w:rsidR="006301E2">
        <w:t xml:space="preserve"> and expanding</w:t>
      </w:r>
      <w:r w:rsidR="009D4A7C">
        <w:t xml:space="preserve"> on several fronts.</w:t>
      </w:r>
      <w:r w:rsidR="00AC10CD">
        <w:br/>
      </w:r>
    </w:p>
    <w:p w:rsidR="00B75B25" w:rsidRDefault="000811EF">
      <w:r>
        <w:t xml:space="preserve">In the last year, </w:t>
      </w:r>
      <w:r w:rsidR="00361567">
        <w:t>Mas</w:t>
      </w:r>
      <w:r w:rsidR="00B2697A">
        <w:t xml:space="preserve">sey </w:t>
      </w:r>
      <w:r>
        <w:t xml:space="preserve">has </w:t>
      </w:r>
      <w:r w:rsidR="006301E2">
        <w:t>developed new partnerships</w:t>
      </w:r>
      <w:r>
        <w:t xml:space="preserve"> with two community hospitals to</w:t>
      </w:r>
      <w:r w:rsidR="00B2697A">
        <w:t xml:space="preserve"> offer patient care</w:t>
      </w:r>
      <w:r w:rsidR="00361567">
        <w:t>:</w:t>
      </w:r>
      <w:hyperlink r:id="rId6" w:history="1">
        <w:r w:rsidR="00361567" w:rsidRPr="00EA13F7">
          <w:rPr>
            <w:rStyle w:val="Hyperlink"/>
          </w:rPr>
          <w:t xml:space="preserve"> Community Memorial Healthcenter</w:t>
        </w:r>
      </w:hyperlink>
      <w:r w:rsidR="00361567">
        <w:t xml:space="preserve"> (CMH) in South Hill and </w:t>
      </w:r>
      <w:hyperlink r:id="rId7" w:history="1">
        <w:r w:rsidR="00361567" w:rsidRPr="00EA13F7">
          <w:rPr>
            <w:rStyle w:val="Hyperlink"/>
          </w:rPr>
          <w:t>Spotsylvania Regional Medical Ce</w:t>
        </w:r>
        <w:r w:rsidR="00B2697A" w:rsidRPr="00EA13F7">
          <w:rPr>
            <w:rStyle w:val="Hyperlink"/>
          </w:rPr>
          <w:t>nter</w:t>
        </w:r>
      </w:hyperlink>
      <w:r w:rsidR="00B2697A">
        <w:t xml:space="preserve"> (SRMC) in Fredericksburg. </w:t>
      </w:r>
      <w:r w:rsidR="00361567">
        <w:t xml:space="preserve">At CMH, Massey provides </w:t>
      </w:r>
      <w:r w:rsidR="00B2697A">
        <w:t>medical hematology-oncology services</w:t>
      </w:r>
      <w:r>
        <w:t>, including clinical trials,</w:t>
      </w:r>
      <w:r w:rsidR="00361567">
        <w:t xml:space="preserve"> under the leadership of </w:t>
      </w:r>
      <w:hyperlink r:id="rId8" w:history="1">
        <w:r w:rsidR="00361567" w:rsidRPr="000811EF">
          <w:rPr>
            <w:rStyle w:val="Hyperlink"/>
          </w:rPr>
          <w:t>Tzann Fang</w:t>
        </w:r>
      </w:hyperlink>
      <w:r w:rsidR="00361567">
        <w:t>, M</w:t>
      </w:r>
      <w:r w:rsidR="00B2697A">
        <w:t>.D., and radiation oncology services</w:t>
      </w:r>
      <w:r w:rsidR="00361567">
        <w:t xml:space="preserve"> under the leadership of </w:t>
      </w:r>
      <w:hyperlink r:id="rId9" w:history="1">
        <w:r w:rsidR="00361567" w:rsidRPr="000811EF">
          <w:rPr>
            <w:rStyle w:val="Hyperlink"/>
          </w:rPr>
          <w:t>Paul Goetowski</w:t>
        </w:r>
      </w:hyperlink>
      <w:r w:rsidR="00361567">
        <w:t xml:space="preserve">, M.D. At SRMC, Massey </w:t>
      </w:r>
      <w:r w:rsidR="00B2697A">
        <w:t>provides radiation oncology services</w:t>
      </w:r>
      <w:r w:rsidR="00361567">
        <w:t xml:space="preserve"> under the leadership of </w:t>
      </w:r>
      <w:hyperlink r:id="rId10" w:history="1">
        <w:r w:rsidR="00361567" w:rsidRPr="000811EF">
          <w:rPr>
            <w:rStyle w:val="Hyperlink"/>
          </w:rPr>
          <w:t>Michael Porrazzo</w:t>
        </w:r>
      </w:hyperlink>
      <w:r w:rsidR="00361567">
        <w:t>, M.D.</w:t>
      </w:r>
      <w:r w:rsidR="00B2697A">
        <w:t xml:space="preserve"> </w:t>
      </w:r>
      <w:r w:rsidR="006301E2">
        <w:t xml:space="preserve">Including </w:t>
      </w:r>
      <w:r w:rsidR="00B2697A">
        <w:t>South Hill and Fredericksburg, Massey prov</w:t>
      </w:r>
      <w:r w:rsidR="006301E2">
        <w:t xml:space="preserve">ides patient care at </w:t>
      </w:r>
      <w:r w:rsidR="00EA13F7">
        <w:t xml:space="preserve">nine </w:t>
      </w:r>
      <w:hyperlink r:id="rId11" w:history="1">
        <w:r w:rsidR="00B2697A" w:rsidRPr="006301E2">
          <w:rPr>
            <w:rStyle w:val="Hyperlink"/>
          </w:rPr>
          <w:t>locations</w:t>
        </w:r>
      </w:hyperlink>
      <w:r w:rsidR="00B2697A">
        <w:t xml:space="preserve"> in downtown and greater metropolitan Richmond, Emporia and Kilmarnock. </w:t>
      </w:r>
    </w:p>
    <w:p w:rsidR="009D4A7C" w:rsidRDefault="00AC10CD" w:rsidP="009D4A7C">
      <w:pPr>
        <w:autoSpaceDE w:val="0"/>
        <w:autoSpaceDN w:val="0"/>
        <w:adjustRightInd w:val="0"/>
      </w:pPr>
      <w:r>
        <w:br/>
      </w:r>
      <w:r w:rsidR="00361567">
        <w:t xml:space="preserve">Massey has </w:t>
      </w:r>
      <w:r w:rsidR="00B2697A">
        <w:t xml:space="preserve">also </w:t>
      </w:r>
      <w:r w:rsidR="00361567">
        <w:t xml:space="preserve">welcomed </w:t>
      </w:r>
      <w:r w:rsidR="009D4A7C">
        <w:t>13 new cancer-focused physicians since June</w:t>
      </w:r>
      <w:r w:rsidR="00361567">
        <w:t xml:space="preserve">, including </w:t>
      </w:r>
      <w:r w:rsidR="000811EF">
        <w:t>our</w:t>
      </w:r>
      <w:r w:rsidR="00361567">
        <w:t xml:space="preserve"> first neuro-oncologist</w:t>
      </w:r>
      <w:r w:rsidR="009D4A7C">
        <w:t xml:space="preserve">.  These </w:t>
      </w:r>
      <w:r w:rsidR="00361567">
        <w:t>new doctors are</w:t>
      </w:r>
      <w:r w:rsidR="009D4A7C">
        <w:t>:</w:t>
      </w:r>
    </w:p>
    <w:p w:rsidR="009D4A7C" w:rsidRPr="009D4A7C" w:rsidRDefault="00F75218" w:rsidP="009D4A7C">
      <w:pPr>
        <w:autoSpaceDE w:val="0"/>
        <w:autoSpaceDN w:val="0"/>
        <w:adjustRightInd w:val="0"/>
      </w:pPr>
      <w:r>
        <w:t>Radiation oncologists</w:t>
      </w:r>
    </w:p>
    <w:p w:rsidR="009D4A7C" w:rsidRPr="00361567" w:rsidRDefault="00D96FA6" w:rsidP="003615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eastAsia="ja-JP"/>
        </w:rPr>
      </w:pPr>
      <w:hyperlink r:id="rId12" w:history="1">
        <w:r w:rsidR="009D4A7C" w:rsidRPr="000811EF">
          <w:rPr>
            <w:rStyle w:val="Hyperlink"/>
            <w:lang w:eastAsia="ja-JP"/>
          </w:rPr>
          <w:t>Todd Adams</w:t>
        </w:r>
      </w:hyperlink>
      <w:r w:rsidR="009D4A7C" w:rsidRPr="00361567">
        <w:rPr>
          <w:color w:val="000000"/>
          <w:lang w:eastAsia="ja-JP"/>
        </w:rPr>
        <w:t>, M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 xml:space="preserve">, </w:t>
      </w:r>
      <w:r w:rsidR="00F75218" w:rsidRPr="00CA4A22">
        <w:rPr>
          <w:color w:val="000000"/>
          <w:lang w:eastAsia="ja-JP"/>
        </w:rPr>
        <w:t>director of radiation oncology</w:t>
      </w:r>
      <w:r w:rsidR="00F75218" w:rsidRPr="00361567">
        <w:rPr>
          <w:color w:val="000000"/>
          <w:lang w:eastAsia="ja-JP"/>
        </w:rPr>
        <w:t xml:space="preserve"> at Massey’s Stony Point clinic</w:t>
      </w:r>
    </w:p>
    <w:p w:rsidR="00361567" w:rsidRDefault="00D96FA6" w:rsidP="003615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eastAsia="ja-JP"/>
        </w:rPr>
      </w:pPr>
      <w:hyperlink r:id="rId13" w:history="1">
        <w:r w:rsidR="009D4A7C" w:rsidRPr="000811EF">
          <w:rPr>
            <w:rStyle w:val="Hyperlink"/>
            <w:lang w:eastAsia="ja-JP"/>
          </w:rPr>
          <w:t>Emma Fields</w:t>
        </w:r>
      </w:hyperlink>
      <w:r w:rsidR="009D4A7C" w:rsidRPr="00361567">
        <w:rPr>
          <w:color w:val="000000"/>
          <w:lang w:eastAsia="ja-JP"/>
        </w:rPr>
        <w:t>, M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,</w:t>
      </w:r>
      <w:r w:rsidR="00F75218" w:rsidRPr="00361567">
        <w:rPr>
          <w:color w:val="000000"/>
          <w:lang w:eastAsia="ja-JP"/>
        </w:rPr>
        <w:t xml:space="preserve"> GI and gynecological cancers</w:t>
      </w:r>
    </w:p>
    <w:p w:rsidR="009D4A7C" w:rsidRPr="00361567" w:rsidRDefault="00D96FA6" w:rsidP="009D4A7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eastAsia="ja-JP"/>
        </w:rPr>
      </w:pPr>
      <w:hyperlink r:id="rId14" w:history="1">
        <w:r w:rsidR="009D4A7C" w:rsidRPr="000811EF">
          <w:rPr>
            <w:rStyle w:val="Hyperlink"/>
            <w:lang w:eastAsia="ja-JP"/>
          </w:rPr>
          <w:t>Michael Porrazzo</w:t>
        </w:r>
      </w:hyperlink>
      <w:r w:rsidR="009D4A7C" w:rsidRPr="00361567">
        <w:rPr>
          <w:color w:val="000000"/>
          <w:lang w:eastAsia="ja-JP"/>
        </w:rPr>
        <w:t>, M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, director of radiation oncology at Spotsylvania Regional Cancer Center on behalf of Massey</w:t>
      </w:r>
    </w:p>
    <w:p w:rsidR="00361567" w:rsidRDefault="00F75218" w:rsidP="00361567">
      <w:pPr>
        <w:autoSpaceDE w:val="0"/>
        <w:autoSpaceDN w:val="0"/>
        <w:adjustRightInd w:val="0"/>
        <w:rPr>
          <w:color w:val="000000"/>
          <w:lang w:eastAsia="ja-JP"/>
        </w:rPr>
      </w:pPr>
      <w:r w:rsidRPr="00361567">
        <w:rPr>
          <w:color w:val="000000"/>
          <w:lang w:eastAsia="ja-JP"/>
        </w:rPr>
        <w:t>Medical</w:t>
      </w:r>
      <w:r w:rsidR="00361567">
        <w:rPr>
          <w:color w:val="000000"/>
          <w:lang w:eastAsia="ja-JP"/>
        </w:rPr>
        <w:t xml:space="preserve"> hematologists-oncologists</w:t>
      </w:r>
    </w:p>
    <w:p w:rsidR="00361567" w:rsidRDefault="00D96FA6" w:rsidP="003615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ja-JP"/>
        </w:rPr>
      </w:pPr>
      <w:hyperlink r:id="rId15" w:history="1">
        <w:r w:rsidR="009D4A7C" w:rsidRPr="000811EF">
          <w:rPr>
            <w:rStyle w:val="Hyperlink"/>
            <w:lang w:eastAsia="ja-JP"/>
          </w:rPr>
          <w:t>Charles Geyer</w:t>
        </w:r>
      </w:hyperlink>
      <w:r w:rsidR="009D4A7C" w:rsidRPr="00361567">
        <w:rPr>
          <w:color w:val="000000"/>
          <w:lang w:eastAsia="ja-JP"/>
        </w:rPr>
        <w:t>, M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 xml:space="preserve">, </w:t>
      </w:r>
      <w:r w:rsidR="00361567">
        <w:rPr>
          <w:color w:val="000000"/>
          <w:lang w:eastAsia="ja-JP"/>
        </w:rPr>
        <w:t>breast cancer</w:t>
      </w:r>
    </w:p>
    <w:p w:rsidR="00361567" w:rsidRDefault="00D96FA6" w:rsidP="003615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ja-JP"/>
        </w:rPr>
      </w:pPr>
      <w:hyperlink r:id="rId16" w:history="1">
        <w:r w:rsidR="00F75218" w:rsidRPr="000811EF">
          <w:rPr>
            <w:rStyle w:val="Hyperlink"/>
            <w:lang w:eastAsia="ja-JP"/>
          </w:rPr>
          <w:t>Khalid Matin</w:t>
        </w:r>
      </w:hyperlink>
      <w:r w:rsidR="00F75218" w:rsidRPr="00361567">
        <w:rPr>
          <w:color w:val="000000"/>
          <w:lang w:eastAsia="ja-JP"/>
        </w:rPr>
        <w:t>, M.D., GI cancers</w:t>
      </w:r>
    </w:p>
    <w:p w:rsidR="009D4A7C" w:rsidRPr="00361567" w:rsidRDefault="00D96FA6" w:rsidP="003615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ja-JP"/>
        </w:rPr>
      </w:pPr>
      <w:hyperlink r:id="rId17" w:history="1">
        <w:r w:rsidR="009D4A7C" w:rsidRPr="000811EF">
          <w:rPr>
            <w:rStyle w:val="Hyperlink"/>
            <w:lang w:eastAsia="ja-JP"/>
          </w:rPr>
          <w:t>A</w:t>
        </w:r>
        <w:r w:rsidR="00F75218" w:rsidRPr="000811EF">
          <w:rPr>
            <w:rStyle w:val="Hyperlink"/>
            <w:lang w:eastAsia="ja-JP"/>
          </w:rPr>
          <w:t>sit Paul</w:t>
        </w:r>
      </w:hyperlink>
      <w:r w:rsidR="009D4A7C" w:rsidRPr="00361567">
        <w:rPr>
          <w:color w:val="000000"/>
          <w:lang w:eastAsia="ja-JP"/>
        </w:rPr>
        <w:t>, M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 xml:space="preserve">, </w:t>
      </w:r>
      <w:r w:rsidR="00F75218" w:rsidRPr="00361567">
        <w:rPr>
          <w:color w:val="000000"/>
          <w:lang w:eastAsia="ja-JP"/>
        </w:rPr>
        <w:t>inpatient oncology specialist</w:t>
      </w:r>
    </w:p>
    <w:p w:rsidR="009D4A7C" w:rsidRPr="00361567" w:rsidRDefault="009D4A7C" w:rsidP="0036156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eastAsia="ja-JP"/>
        </w:rPr>
      </w:pPr>
      <w:r w:rsidRPr="00361567">
        <w:rPr>
          <w:color w:val="000000"/>
          <w:lang w:eastAsia="ja-JP"/>
        </w:rPr>
        <w:t>Danielle Shafer, D</w:t>
      </w:r>
      <w:r w:rsidR="00F75218" w:rsidRPr="00361567">
        <w:rPr>
          <w:color w:val="000000"/>
          <w:lang w:eastAsia="ja-JP"/>
        </w:rPr>
        <w:t>.</w:t>
      </w:r>
      <w:r w:rsidRPr="00361567">
        <w:rPr>
          <w:color w:val="000000"/>
          <w:lang w:eastAsia="ja-JP"/>
        </w:rPr>
        <w:t>O</w:t>
      </w:r>
      <w:r w:rsidR="00F75218" w:rsidRPr="00361567">
        <w:rPr>
          <w:color w:val="000000"/>
          <w:lang w:eastAsia="ja-JP"/>
        </w:rPr>
        <w:t>.</w:t>
      </w:r>
      <w:r w:rsidRPr="00361567">
        <w:rPr>
          <w:color w:val="000000"/>
          <w:lang w:eastAsia="ja-JP"/>
        </w:rPr>
        <w:t xml:space="preserve">, </w:t>
      </w:r>
      <w:r w:rsidR="00F75218" w:rsidRPr="00361567">
        <w:rPr>
          <w:color w:val="000000"/>
          <w:lang w:eastAsia="ja-JP"/>
        </w:rPr>
        <w:t>hematological malignancies and lung cancer</w:t>
      </w:r>
    </w:p>
    <w:p w:rsidR="009D4A7C" w:rsidRPr="00361567" w:rsidRDefault="00D96FA6" w:rsidP="00361567">
      <w:pPr>
        <w:pStyle w:val="ListParagraph"/>
        <w:numPr>
          <w:ilvl w:val="0"/>
          <w:numId w:val="3"/>
        </w:numPr>
      </w:pPr>
      <w:hyperlink r:id="rId18" w:history="1">
        <w:r w:rsidR="009D4A7C" w:rsidRPr="000811EF">
          <w:rPr>
            <w:rStyle w:val="Hyperlink"/>
            <w:lang w:eastAsia="ja-JP"/>
          </w:rPr>
          <w:t>Victor Yazbeck</w:t>
        </w:r>
      </w:hyperlink>
      <w:r w:rsidR="009D4A7C" w:rsidRPr="00361567">
        <w:rPr>
          <w:color w:val="000000"/>
          <w:lang w:eastAsia="ja-JP"/>
        </w:rPr>
        <w:t>, M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 xml:space="preserve">, </w:t>
      </w:r>
      <w:r w:rsidR="00F75218" w:rsidRPr="00361567">
        <w:rPr>
          <w:color w:val="000000"/>
          <w:lang w:eastAsia="ja-JP"/>
        </w:rPr>
        <w:t>hematologic</w:t>
      </w:r>
      <w:r w:rsidR="00361567" w:rsidRPr="00361567">
        <w:rPr>
          <w:color w:val="000000"/>
          <w:lang w:eastAsia="ja-JP"/>
        </w:rPr>
        <w:t>al</w:t>
      </w:r>
      <w:r w:rsidR="00F75218" w:rsidRPr="00361567">
        <w:rPr>
          <w:color w:val="000000"/>
          <w:lang w:eastAsia="ja-JP"/>
        </w:rPr>
        <w:t xml:space="preserve"> malignancies</w:t>
      </w:r>
    </w:p>
    <w:p w:rsidR="009D4A7C" w:rsidRPr="009D4A7C" w:rsidRDefault="00F75218" w:rsidP="009D4A7C">
      <w:pPr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Otolaryngologists</w:t>
      </w:r>
    </w:p>
    <w:p w:rsidR="009D4A7C" w:rsidRPr="00361567" w:rsidRDefault="00F75218" w:rsidP="003615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lang w:eastAsia="ja-JP"/>
        </w:rPr>
      </w:pPr>
      <w:r w:rsidRPr="00361567">
        <w:rPr>
          <w:color w:val="000000"/>
          <w:lang w:eastAsia="ja-JP"/>
        </w:rPr>
        <w:t>Niklaus Eriksen</w:t>
      </w:r>
      <w:r w:rsidR="009D4A7C" w:rsidRPr="00361567">
        <w:rPr>
          <w:color w:val="000000"/>
          <w:lang w:eastAsia="ja-JP"/>
        </w:rPr>
        <w:t>, M</w:t>
      </w:r>
      <w:r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,</w:t>
      </w:r>
      <w:r w:rsidR="00361567" w:rsidRPr="00361567">
        <w:rPr>
          <w:color w:val="000000"/>
          <w:lang w:eastAsia="ja-JP"/>
        </w:rPr>
        <w:t xml:space="preserve"> </w:t>
      </w:r>
      <w:r w:rsidRPr="00361567">
        <w:rPr>
          <w:color w:val="000000"/>
          <w:lang w:eastAsia="ja-JP"/>
        </w:rPr>
        <w:t>head and neck cancers</w:t>
      </w:r>
    </w:p>
    <w:p w:rsidR="00361567" w:rsidRPr="00361567" w:rsidRDefault="00F75218" w:rsidP="009D4A7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lang w:eastAsia="ja-JP"/>
        </w:rPr>
      </w:pPr>
      <w:r w:rsidRPr="00361567">
        <w:rPr>
          <w:color w:val="000000"/>
          <w:lang w:eastAsia="ja-JP"/>
        </w:rPr>
        <w:t>Thomas Lee</w:t>
      </w:r>
      <w:r w:rsidR="009D4A7C" w:rsidRPr="00361567">
        <w:rPr>
          <w:color w:val="000000"/>
          <w:lang w:eastAsia="ja-JP"/>
        </w:rPr>
        <w:t>, M</w:t>
      </w:r>
      <w:r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,</w:t>
      </w:r>
      <w:r w:rsidRPr="00361567">
        <w:rPr>
          <w:color w:val="000000"/>
          <w:lang w:eastAsia="ja-JP"/>
        </w:rPr>
        <w:t xml:space="preserve"> head and neck cancers</w:t>
      </w:r>
    </w:p>
    <w:p w:rsidR="009D4A7C" w:rsidRPr="009D4A7C" w:rsidRDefault="00361567" w:rsidP="009D4A7C">
      <w:pPr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As well as</w:t>
      </w:r>
    </w:p>
    <w:p w:rsidR="00361567" w:rsidRPr="00361567" w:rsidRDefault="000811EF" w:rsidP="003615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G</w:t>
      </w:r>
      <w:r w:rsidRPr="00361567">
        <w:rPr>
          <w:color w:val="000000"/>
          <w:lang w:eastAsia="ja-JP"/>
        </w:rPr>
        <w:t xml:space="preserve">ynecologic oncologist </w:t>
      </w:r>
      <w:hyperlink r:id="rId19" w:history="1">
        <w:r w:rsidR="009D4A7C" w:rsidRPr="00D41A30">
          <w:rPr>
            <w:rStyle w:val="Hyperlink"/>
            <w:lang w:eastAsia="ja-JP"/>
          </w:rPr>
          <w:t>Jori Carter</w:t>
        </w:r>
      </w:hyperlink>
      <w:r w:rsidR="009D4A7C" w:rsidRPr="00361567">
        <w:rPr>
          <w:color w:val="000000"/>
          <w:lang w:eastAsia="ja-JP"/>
        </w:rPr>
        <w:t>, M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 xml:space="preserve"> </w:t>
      </w:r>
    </w:p>
    <w:p w:rsidR="00361567" w:rsidRPr="00361567" w:rsidRDefault="000811EF" w:rsidP="003615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P</w:t>
      </w:r>
      <w:r w:rsidRPr="00361567">
        <w:rPr>
          <w:color w:val="000000"/>
          <w:lang w:eastAsia="ja-JP"/>
        </w:rPr>
        <w:t xml:space="preserve">lastic and reconstructive surgeon </w:t>
      </w:r>
      <w:r w:rsidR="009D4A7C" w:rsidRPr="00361567">
        <w:rPr>
          <w:color w:val="000000"/>
          <w:lang w:eastAsia="ja-JP"/>
        </w:rPr>
        <w:t>Santosh Kale, M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>
        <w:rPr>
          <w:color w:val="000000"/>
          <w:lang w:eastAsia="ja-JP"/>
        </w:rPr>
        <w:t>.</w:t>
      </w:r>
      <w:r w:rsidR="00F75218" w:rsidRPr="00361567">
        <w:rPr>
          <w:color w:val="000000"/>
          <w:lang w:eastAsia="ja-JP"/>
        </w:rPr>
        <w:t xml:space="preserve"> </w:t>
      </w:r>
    </w:p>
    <w:p w:rsidR="009D4A7C" w:rsidRPr="00361567" w:rsidRDefault="000811EF" w:rsidP="009D4A7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N</w:t>
      </w:r>
      <w:r w:rsidRPr="00361567">
        <w:rPr>
          <w:color w:val="000000"/>
          <w:lang w:eastAsia="ja-JP"/>
        </w:rPr>
        <w:t xml:space="preserve">euro-oncologist </w:t>
      </w:r>
      <w:hyperlink r:id="rId20" w:history="1">
        <w:r w:rsidR="009D4A7C" w:rsidRPr="00D41A30">
          <w:rPr>
            <w:rStyle w:val="Hyperlink"/>
            <w:lang w:eastAsia="ja-JP"/>
          </w:rPr>
          <w:t>Mark Malkin</w:t>
        </w:r>
      </w:hyperlink>
      <w:r w:rsidR="009D4A7C" w:rsidRPr="00361567">
        <w:rPr>
          <w:color w:val="000000"/>
          <w:lang w:eastAsia="ja-JP"/>
        </w:rPr>
        <w:t>, M</w:t>
      </w:r>
      <w:r w:rsidR="00F75218" w:rsidRPr="00361567">
        <w:rPr>
          <w:color w:val="000000"/>
          <w:lang w:eastAsia="ja-JP"/>
        </w:rPr>
        <w:t>.</w:t>
      </w:r>
      <w:r w:rsidR="009D4A7C" w:rsidRPr="00361567">
        <w:rPr>
          <w:color w:val="000000"/>
          <w:lang w:eastAsia="ja-JP"/>
        </w:rPr>
        <w:t>D</w:t>
      </w:r>
      <w:r>
        <w:rPr>
          <w:color w:val="000000"/>
          <w:lang w:eastAsia="ja-JP"/>
        </w:rPr>
        <w:t>.</w:t>
      </w:r>
      <w:r w:rsidR="00F75218" w:rsidRPr="00361567">
        <w:rPr>
          <w:color w:val="000000"/>
          <w:lang w:eastAsia="ja-JP"/>
        </w:rPr>
        <w:t xml:space="preserve"> </w:t>
      </w:r>
    </w:p>
    <w:p w:rsidR="009D4A7C" w:rsidRDefault="009D4A7C"/>
    <w:p w:rsidR="009D4A7C" w:rsidRDefault="006301E2">
      <w:r>
        <w:t xml:space="preserve">In addition, </w:t>
      </w:r>
      <w:r w:rsidR="00CD3636">
        <w:t xml:space="preserve">plans are underway to </w:t>
      </w:r>
      <w:r w:rsidR="00E305AE">
        <w:t>expand and upgrade</w:t>
      </w:r>
      <w:r w:rsidR="00CD3636">
        <w:t xml:space="preserve"> </w:t>
      </w:r>
      <w:r>
        <w:t>the treatment rooms</w:t>
      </w:r>
      <w:r w:rsidR="00DC2396">
        <w:t xml:space="preserve"> in Massey’s Dalton Oncology Clinic in North Hospital to improve patient safety and satisfaction a</w:t>
      </w:r>
      <w:r w:rsidR="001F155C">
        <w:t xml:space="preserve">s well as </w:t>
      </w:r>
      <w:r w:rsidR="00DC2396">
        <w:t xml:space="preserve">clinical flow. </w:t>
      </w:r>
      <w:r w:rsidR="001F155C">
        <w:t>T</w:t>
      </w:r>
      <w:r w:rsidR="0041352F">
        <w:t>he ground floor of Dalton will be reconfigured to allow additional consult space as well as addit</w:t>
      </w:r>
      <w:r w:rsidR="001F155C">
        <w:t>ional patient services space, including</w:t>
      </w:r>
      <w:r w:rsidR="0041352F">
        <w:t xml:space="preserve"> a new wig salon.</w:t>
      </w:r>
      <w:r>
        <w:t xml:space="preserve"> </w:t>
      </w:r>
      <w:r w:rsidR="00DC2396">
        <w:t xml:space="preserve">Construction is expected to start later this fall and to last </w:t>
      </w:r>
      <w:r w:rsidR="0041352F">
        <w:t>until late spring</w:t>
      </w:r>
      <w:r w:rsidR="00DC2396">
        <w:t xml:space="preserve">. </w:t>
      </w:r>
      <w:r w:rsidR="00CD3636">
        <w:t xml:space="preserve">While </w:t>
      </w:r>
      <w:r w:rsidR="00E305AE">
        <w:t>these rooms in Dalton are</w:t>
      </w:r>
      <w:r w:rsidR="00CD3636">
        <w:t xml:space="preserve"> under construction, Massey will give </w:t>
      </w:r>
      <w:r w:rsidR="00DC2396">
        <w:t xml:space="preserve">treatments and </w:t>
      </w:r>
      <w:r>
        <w:t xml:space="preserve">infusions in </w:t>
      </w:r>
      <w:r w:rsidR="0041352F">
        <w:t xml:space="preserve">a newly renovated location in </w:t>
      </w:r>
      <w:r>
        <w:t>the Gateway building</w:t>
      </w:r>
      <w:r w:rsidR="00E305AE">
        <w:t>. This project represents the latest</w:t>
      </w:r>
      <w:r w:rsidR="00CD3636">
        <w:t xml:space="preserve"> phase</w:t>
      </w:r>
      <w:r>
        <w:t xml:space="preserve"> </w:t>
      </w:r>
      <w:r w:rsidR="00CD3636">
        <w:t xml:space="preserve">of a larger renovation to Dalton that </w:t>
      </w:r>
      <w:r w:rsidR="00E305AE">
        <w:t xml:space="preserve">has occurred over the last two years, which has included a facelift of the </w:t>
      </w:r>
      <w:r w:rsidR="00EB4561">
        <w:t xml:space="preserve">Dalton waiting areas and North Hospital </w:t>
      </w:r>
      <w:r w:rsidR="001F155C">
        <w:t xml:space="preserve">lobby and </w:t>
      </w:r>
      <w:r w:rsidR="00E305AE">
        <w:t xml:space="preserve">valet circle.  </w:t>
      </w:r>
      <w:r>
        <w:t xml:space="preserve">  </w:t>
      </w:r>
    </w:p>
    <w:p w:rsidR="00EB4561" w:rsidRDefault="00EB4561" w:rsidP="00402E5A"/>
    <w:p w:rsidR="000B7A00" w:rsidRDefault="001F155C" w:rsidP="00402E5A">
      <w:r>
        <w:t>Please v</w:t>
      </w:r>
      <w:r w:rsidR="007171E9">
        <w:t xml:space="preserve">isit Massey’s news blog at </w:t>
      </w:r>
      <w:r w:rsidR="007171E9" w:rsidRPr="007171E9">
        <w:t>wp.vcu.edu/masseynews</w:t>
      </w:r>
      <w:r w:rsidR="007171E9">
        <w:t xml:space="preserve"> for more highlights of Massey’s </w:t>
      </w:r>
      <w:r w:rsidR="00361567">
        <w:t>clinic</w:t>
      </w:r>
      <w:r w:rsidR="00046801">
        <w:t>al services</w:t>
      </w:r>
      <w:r w:rsidR="007171E9">
        <w:t xml:space="preserve">. </w:t>
      </w:r>
      <w:r w:rsidR="00F915F6">
        <w:br/>
      </w:r>
    </w:p>
    <w:p w:rsidR="00F915F6" w:rsidRPr="00F915F6" w:rsidRDefault="00F915F6" w:rsidP="00F915F6">
      <w:r w:rsidRPr="00F915F6">
        <w:t>Regards,</w:t>
      </w:r>
    </w:p>
    <w:p w:rsidR="00F915F6" w:rsidRPr="00CB7B6F" w:rsidRDefault="00F915F6" w:rsidP="00402E5A">
      <w:r w:rsidRPr="00F915F6">
        <w:br/>
      </w:r>
      <w:r w:rsidR="00CB7B6F" w:rsidRPr="00CB7B6F">
        <w:t>Mary Ann Hager, R.N., M.S.</w:t>
      </w:r>
      <w:r w:rsidR="00CB7B6F" w:rsidRPr="00CB7B6F">
        <w:br/>
      </w:r>
      <w:r w:rsidR="00CB7B6F">
        <w:t>A</w:t>
      </w:r>
      <w:r w:rsidR="00CB7B6F" w:rsidRPr="00CB7B6F">
        <w:t>ssociate director for clinical services</w:t>
      </w:r>
    </w:p>
    <w:sectPr w:rsidR="00F915F6" w:rsidRPr="00CB7B6F" w:rsidSect="008F4FFD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FED"/>
    <w:multiLevelType w:val="hybridMultilevel"/>
    <w:tmpl w:val="32F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02FA"/>
    <w:multiLevelType w:val="hybridMultilevel"/>
    <w:tmpl w:val="3AB6EBF6"/>
    <w:lvl w:ilvl="0" w:tplc="F9D4F472">
      <w:start w:val="1"/>
      <w:numFmt w:val="decimal"/>
      <w:lvlText w:val="%1."/>
      <w:lvlJc w:val="left"/>
      <w:pPr>
        <w:ind w:left="720" w:hanging="6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28452C"/>
    <w:multiLevelType w:val="hybridMultilevel"/>
    <w:tmpl w:val="D09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54249"/>
    <w:multiLevelType w:val="hybridMultilevel"/>
    <w:tmpl w:val="348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A13"/>
    <w:multiLevelType w:val="hybridMultilevel"/>
    <w:tmpl w:val="3F92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73A11"/>
    <w:multiLevelType w:val="hybridMultilevel"/>
    <w:tmpl w:val="9BA2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36734"/>
    <w:multiLevelType w:val="hybridMultilevel"/>
    <w:tmpl w:val="FDC6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B75B25"/>
    <w:rsid w:val="00046801"/>
    <w:rsid w:val="000811EF"/>
    <w:rsid w:val="000B7A00"/>
    <w:rsid w:val="000C245E"/>
    <w:rsid w:val="000C2770"/>
    <w:rsid w:val="001F155C"/>
    <w:rsid w:val="00216F04"/>
    <w:rsid w:val="00231E35"/>
    <w:rsid w:val="00247C00"/>
    <w:rsid w:val="002B1EB2"/>
    <w:rsid w:val="00333118"/>
    <w:rsid w:val="00361567"/>
    <w:rsid w:val="00374310"/>
    <w:rsid w:val="003E3E84"/>
    <w:rsid w:val="00402E5A"/>
    <w:rsid w:val="0041352F"/>
    <w:rsid w:val="00462A2B"/>
    <w:rsid w:val="00594977"/>
    <w:rsid w:val="005C59D8"/>
    <w:rsid w:val="0062404C"/>
    <w:rsid w:val="006301E2"/>
    <w:rsid w:val="006347E5"/>
    <w:rsid w:val="00640A5B"/>
    <w:rsid w:val="006F67D4"/>
    <w:rsid w:val="007171E9"/>
    <w:rsid w:val="0082023A"/>
    <w:rsid w:val="008204BC"/>
    <w:rsid w:val="008B2536"/>
    <w:rsid w:val="008F4FFD"/>
    <w:rsid w:val="00973EBB"/>
    <w:rsid w:val="009D4A7C"/>
    <w:rsid w:val="00A04FB2"/>
    <w:rsid w:val="00AC10CD"/>
    <w:rsid w:val="00AE73D6"/>
    <w:rsid w:val="00B2697A"/>
    <w:rsid w:val="00B75B25"/>
    <w:rsid w:val="00C6185D"/>
    <w:rsid w:val="00C65A8A"/>
    <w:rsid w:val="00CA4A22"/>
    <w:rsid w:val="00CB7B6F"/>
    <w:rsid w:val="00CD3636"/>
    <w:rsid w:val="00D02443"/>
    <w:rsid w:val="00D044CC"/>
    <w:rsid w:val="00D41A30"/>
    <w:rsid w:val="00D96FA6"/>
    <w:rsid w:val="00DC2396"/>
    <w:rsid w:val="00DC559E"/>
    <w:rsid w:val="00DD1E34"/>
    <w:rsid w:val="00E305AE"/>
    <w:rsid w:val="00E7616A"/>
    <w:rsid w:val="00E934EE"/>
    <w:rsid w:val="00EA13F7"/>
    <w:rsid w:val="00EB4561"/>
    <w:rsid w:val="00F75218"/>
    <w:rsid w:val="00F915F6"/>
    <w:rsid w:val="00FE30A9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C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B7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1EF"/>
    <w:rPr>
      <w:color w:val="0000FF" w:themeColor="hyperlink"/>
      <w:u w:val="single"/>
    </w:rPr>
  </w:style>
  <w:style w:type="paragraph" w:customStyle="1" w:styleId="Default">
    <w:name w:val="Default"/>
    <w:rsid w:val="00EB45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C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B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uhealth.org/Physicians/Details.aspx?sid=1&amp;physician=1404" TargetMode="External"/><Relationship Id="rId13" Type="http://schemas.openxmlformats.org/officeDocument/2006/relationships/hyperlink" Target="http://www.vcuhealth.org/Physicians/Details.aspx?sid=1&amp;SearchString=Emma%20Fields&amp;PageIndex=0&amp;SortField=1&amp;SortDirection=1&amp;physician=1459" TargetMode="External"/><Relationship Id="rId18" Type="http://schemas.openxmlformats.org/officeDocument/2006/relationships/hyperlink" Target="http://www.vcuhealth.org/Physicians/Details.aspx?sid=1&amp;SearchString=victor%20yazbeck&amp;PageIndex=0&amp;SortField=1&amp;SortDirection=1&amp;physician=145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massey.vcu.edu/spotsylvania-regional-cancer-center.htm" TargetMode="External"/><Relationship Id="rId12" Type="http://schemas.openxmlformats.org/officeDocument/2006/relationships/hyperlink" Target="http://www.vcuhealth.org/Physicians/Details.aspx?sid=1&amp;SearchString=todd%20adams&amp;PageIndex=0&amp;SortField=1&amp;SortDirection=1&amp;physician=1451" TargetMode="External"/><Relationship Id="rId17" Type="http://schemas.openxmlformats.org/officeDocument/2006/relationships/hyperlink" Target="http://www.vcuhealth.org/Physicians/Details.aspx?sid=1&amp;SearchString=asit%20paul&amp;PageIndex=0&amp;SortField=1&amp;SortDirection=1&amp;physician=14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cuhealth.org/Physicians/Details.aspx?sid=1&amp;SearchString=khalid%20matin&amp;PageIndex=0&amp;SortField=1&amp;SortDirection=1&amp;physician=1453" TargetMode="External"/><Relationship Id="rId20" Type="http://schemas.openxmlformats.org/officeDocument/2006/relationships/hyperlink" Target="http://www.vcuhealth.org/Physicians/Results.aspx?sid=1&amp;SearchString=Malk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ssey.vcu.edu/community-memorial-healthcenter.htm" TargetMode="External"/><Relationship Id="rId11" Type="http://schemas.openxmlformats.org/officeDocument/2006/relationships/hyperlink" Target="http://www.massey.vcu.edu/location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cuhealth.org/Physicians/Details.aspx?sid=1&amp;SearchString=charles%20geyer&amp;PageIndex=0&amp;SortField=1&amp;SortDirection=1&amp;physician=1456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vcuhealth.org/Physicians/Details.aspx?sid=1&amp;SearchString=porrazzo&amp;PageIndex=0&amp;SortField=1&amp;SortDirection=1&amp;physician=1446" TargetMode="External"/><Relationship Id="rId19" Type="http://schemas.openxmlformats.org/officeDocument/2006/relationships/hyperlink" Target="http://www.obgyn.vcu.edu/directory/faculty/detail.html?ID=2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cuhealth.org/Physicians/Details.aspx?sid=1&amp;physician=1431" TargetMode="External"/><Relationship Id="rId14" Type="http://schemas.openxmlformats.org/officeDocument/2006/relationships/hyperlink" Target="http://www.vcuhealth.org/Physicians/Details.aspx?sid=1&amp;SearchString=porrazzo&amp;PageIndex=0&amp;SortField=1&amp;SortDirection=1&amp;physician=14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412BE-B147-4B59-829F-17FCD122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Moran</dc:creator>
  <cp:lastModifiedBy>MCC</cp:lastModifiedBy>
  <cp:revision>2</cp:revision>
  <dcterms:created xsi:type="dcterms:W3CDTF">2013-09-24T19:49:00Z</dcterms:created>
  <dcterms:modified xsi:type="dcterms:W3CDTF">2013-09-24T19:49:00Z</dcterms:modified>
</cp:coreProperties>
</file>