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6A" w:rsidRDefault="00F85B6A" w:rsidP="00F85B6A">
      <w:pPr>
        <w:pStyle w:val="NormalWeb"/>
        <w:spacing w:before="0" w:beforeAutospacing="0" w:after="0" w:afterAutospacing="0"/>
        <w:rPr>
          <w:rFonts w:ascii="Tahoma" w:hAnsi="Tahoma" w:cs="Tahoma"/>
          <w:b/>
          <w:bCs/>
          <w:color w:val="000000"/>
          <w:sz w:val="22"/>
          <w:szCs w:val="22"/>
        </w:rPr>
      </w:pPr>
      <w:bookmarkStart w:id="0" w:name="_GoBack"/>
      <w:bookmarkEnd w:id="0"/>
    </w:p>
    <w:p w:rsidR="00567592" w:rsidRDefault="00567592" w:rsidP="00560C59">
      <w:pPr>
        <w:pStyle w:val="NormalWeb"/>
        <w:spacing w:before="0" w:beforeAutospacing="0" w:after="0" w:afterAutospacing="0"/>
        <w:jc w:val="both"/>
        <w:rPr>
          <w:rFonts w:ascii="Tahoma" w:hAnsi="Tahoma" w:cs="Tahoma"/>
          <w:color w:val="000000"/>
          <w:sz w:val="22"/>
          <w:szCs w:val="22"/>
        </w:rPr>
      </w:pPr>
      <w:r w:rsidRPr="00F85B6A">
        <w:rPr>
          <w:rFonts w:ascii="Tahoma" w:hAnsi="Tahoma" w:cs="Tahoma"/>
          <w:b/>
          <w:bCs/>
          <w:color w:val="000000"/>
          <w:sz w:val="22"/>
          <w:szCs w:val="22"/>
        </w:rPr>
        <w:t>Canstruction Orange County </w:t>
      </w:r>
      <w:r w:rsidRPr="00F85B6A">
        <w:rPr>
          <w:rFonts w:ascii="Tahoma" w:hAnsi="Tahoma" w:cs="Tahoma"/>
          <w:color w:val="000000"/>
          <w:sz w:val="22"/>
          <w:szCs w:val="22"/>
        </w:rPr>
        <w:t>combines the fun of a design/build competition with an ingenious way to help feed hungry people. Local</w:t>
      </w:r>
      <w:r w:rsidR="00F85B6A" w:rsidRPr="00F85B6A">
        <w:rPr>
          <w:rFonts w:ascii="Tahoma" w:hAnsi="Tahoma" w:cs="Tahoma"/>
          <w:color w:val="000000"/>
          <w:sz w:val="22"/>
          <w:szCs w:val="22"/>
        </w:rPr>
        <w:t xml:space="preserve"> </w:t>
      </w:r>
      <w:r w:rsidRPr="00F85B6A">
        <w:rPr>
          <w:rFonts w:ascii="Tahoma" w:hAnsi="Tahoma" w:cs="Tahoma"/>
          <w:color w:val="000000"/>
          <w:sz w:val="22"/>
          <w:szCs w:val="22"/>
        </w:rPr>
        <w:t xml:space="preserve">prominent architectural, engineering, </w:t>
      </w:r>
      <w:r w:rsidR="001E121F">
        <w:rPr>
          <w:rFonts w:ascii="Tahoma" w:hAnsi="Tahoma" w:cs="Tahoma"/>
          <w:color w:val="000000"/>
          <w:sz w:val="22"/>
          <w:szCs w:val="22"/>
        </w:rPr>
        <w:t xml:space="preserve">construction, </w:t>
      </w:r>
      <w:r w:rsidRPr="00F85B6A">
        <w:rPr>
          <w:rFonts w:ascii="Tahoma" w:hAnsi="Tahoma" w:cs="Tahoma"/>
          <w:color w:val="000000"/>
          <w:sz w:val="22"/>
          <w:szCs w:val="22"/>
        </w:rPr>
        <w:t>planning, and design firms, and students mentored by these professionals, create phenomenal structures built entirely out of canned food.</w:t>
      </w:r>
    </w:p>
    <w:p w:rsidR="00F85B6A" w:rsidRPr="00F85B6A" w:rsidRDefault="00F85B6A" w:rsidP="00560C59">
      <w:pPr>
        <w:pStyle w:val="NormalWeb"/>
        <w:spacing w:before="0" w:beforeAutospacing="0" w:after="0" w:afterAutospacing="0"/>
        <w:jc w:val="both"/>
        <w:rPr>
          <w:rFonts w:ascii="Tahoma" w:hAnsi="Tahoma" w:cs="Tahoma"/>
          <w:sz w:val="22"/>
          <w:szCs w:val="22"/>
        </w:rPr>
      </w:pPr>
    </w:p>
    <w:p w:rsidR="00F85B6A" w:rsidRDefault="00F85B6A" w:rsidP="00560C59">
      <w:pPr>
        <w:pStyle w:val="NormalWeb"/>
        <w:spacing w:before="0" w:beforeAutospacing="0" w:after="0" w:afterAutospacing="0"/>
        <w:jc w:val="both"/>
        <w:rPr>
          <w:rStyle w:val="Emphasis"/>
          <w:rFonts w:ascii="Tahoma" w:hAnsi="Tahoma" w:cs="Tahoma"/>
          <w:i w:val="0"/>
          <w:sz w:val="22"/>
          <w:szCs w:val="22"/>
        </w:rPr>
      </w:pPr>
      <w:r w:rsidRPr="00F85B6A">
        <w:rPr>
          <w:rStyle w:val="Emphasis"/>
          <w:rFonts w:ascii="Tahoma" w:hAnsi="Tahoma" w:cs="Tahoma"/>
          <w:i w:val="0"/>
          <w:sz w:val="22"/>
          <w:szCs w:val="22"/>
        </w:rPr>
        <w:t>The structures go on view to the public at South Coast Plaza each year throughout the month of September</w:t>
      </w:r>
      <w:r w:rsidRPr="00F85B6A">
        <w:rPr>
          <w:rStyle w:val="Emphasis"/>
          <w:rFonts w:ascii="Tahoma" w:hAnsi="Tahoma" w:cs="Tahoma"/>
          <w:i w:val="0"/>
          <w:color w:val="000000"/>
          <w:sz w:val="22"/>
          <w:szCs w:val="22"/>
        </w:rPr>
        <w:t> in conjunction with the Festival of Children</w:t>
      </w:r>
      <w:r w:rsidR="00D24974">
        <w:rPr>
          <w:rStyle w:val="Emphasis"/>
          <w:rFonts w:ascii="Tahoma" w:hAnsi="Tahoma" w:cs="Tahoma"/>
          <w:i w:val="0"/>
          <w:sz w:val="22"/>
          <w:szCs w:val="22"/>
        </w:rPr>
        <w:t>.</w:t>
      </w:r>
    </w:p>
    <w:p w:rsidR="00F85B6A" w:rsidRPr="00F85B6A" w:rsidRDefault="00F85B6A" w:rsidP="00560C59">
      <w:pPr>
        <w:pStyle w:val="NormalWeb"/>
        <w:spacing w:before="0" w:beforeAutospacing="0" w:after="0" w:afterAutospacing="0"/>
        <w:jc w:val="both"/>
        <w:rPr>
          <w:rFonts w:ascii="Tahoma" w:hAnsi="Tahoma" w:cs="Tahoma"/>
          <w:sz w:val="22"/>
          <w:szCs w:val="22"/>
        </w:rPr>
      </w:pPr>
    </w:p>
    <w:p w:rsidR="00567592" w:rsidRDefault="00567592" w:rsidP="00560C59">
      <w:pPr>
        <w:pStyle w:val="NormalWeb"/>
        <w:spacing w:before="0" w:beforeAutospacing="0" w:after="0" w:afterAutospacing="0"/>
        <w:jc w:val="both"/>
        <w:rPr>
          <w:rFonts w:ascii="Tahoma" w:hAnsi="Tahoma" w:cs="Tahoma"/>
          <w:sz w:val="22"/>
          <w:szCs w:val="22"/>
        </w:rPr>
      </w:pPr>
      <w:r w:rsidRPr="00F85B6A">
        <w:rPr>
          <w:rFonts w:ascii="Tahoma" w:hAnsi="Tahoma" w:cs="Tahoma"/>
          <w:sz w:val="22"/>
          <w:szCs w:val="22"/>
        </w:rPr>
        <w:t>Judging occurs in categories such as Best Use of Labels, Structural Ingenuity, Best Meal, Jurors Favorite</w:t>
      </w:r>
      <w:r w:rsidR="00F85B6A">
        <w:rPr>
          <w:rFonts w:ascii="Tahoma" w:hAnsi="Tahoma" w:cs="Tahoma"/>
          <w:sz w:val="22"/>
          <w:szCs w:val="22"/>
        </w:rPr>
        <w:t xml:space="preserve"> and Honorable Mention,</w:t>
      </w:r>
      <w:r w:rsidRPr="00F85B6A">
        <w:rPr>
          <w:rFonts w:ascii="Tahoma" w:hAnsi="Tahoma" w:cs="Tahoma"/>
          <w:sz w:val="22"/>
          <w:szCs w:val="22"/>
        </w:rPr>
        <w:t xml:space="preserve"> and awards are presented</w:t>
      </w:r>
      <w:r w:rsidR="00F85B6A">
        <w:rPr>
          <w:rFonts w:ascii="Tahoma" w:hAnsi="Tahoma" w:cs="Tahoma"/>
          <w:sz w:val="22"/>
          <w:szCs w:val="22"/>
        </w:rPr>
        <w:t xml:space="preserve"> at an annual fundraising gala which will be held at PIRCH on September 11</w:t>
      </w:r>
      <w:r w:rsidR="00F85B6A" w:rsidRPr="00F85B6A">
        <w:rPr>
          <w:rFonts w:ascii="Tahoma" w:hAnsi="Tahoma" w:cs="Tahoma"/>
          <w:sz w:val="22"/>
          <w:szCs w:val="22"/>
          <w:vertAlign w:val="superscript"/>
        </w:rPr>
        <w:t>th</w:t>
      </w:r>
      <w:r w:rsidR="00F85B6A">
        <w:rPr>
          <w:rFonts w:ascii="Tahoma" w:hAnsi="Tahoma" w:cs="Tahoma"/>
          <w:sz w:val="22"/>
          <w:szCs w:val="22"/>
        </w:rPr>
        <w:t xml:space="preserve">. </w:t>
      </w:r>
    </w:p>
    <w:p w:rsidR="00F85B6A" w:rsidRPr="00F85B6A" w:rsidRDefault="00F85B6A" w:rsidP="00560C59">
      <w:pPr>
        <w:pStyle w:val="NormalWeb"/>
        <w:spacing w:before="0" w:beforeAutospacing="0" w:after="0" w:afterAutospacing="0"/>
        <w:jc w:val="both"/>
        <w:rPr>
          <w:rFonts w:ascii="Tahoma" w:hAnsi="Tahoma" w:cs="Tahoma"/>
          <w:sz w:val="22"/>
          <w:szCs w:val="22"/>
        </w:rPr>
      </w:pPr>
    </w:p>
    <w:p w:rsidR="00BB579D" w:rsidRDefault="00567592" w:rsidP="00560C59">
      <w:pPr>
        <w:pStyle w:val="NormalWeb"/>
        <w:spacing w:before="0" w:beforeAutospacing="0" w:after="0" w:afterAutospacing="0"/>
        <w:jc w:val="both"/>
        <w:rPr>
          <w:rFonts w:ascii="Tahoma" w:hAnsi="Tahoma" w:cs="Tahoma"/>
          <w:sz w:val="22"/>
          <w:szCs w:val="22"/>
        </w:rPr>
      </w:pPr>
      <w:r w:rsidRPr="00F85B6A">
        <w:rPr>
          <w:rFonts w:ascii="Tahoma" w:hAnsi="Tahoma" w:cs="Tahoma"/>
          <w:sz w:val="22"/>
          <w:szCs w:val="22"/>
        </w:rPr>
        <w:t>At the close of the exhibition all of the canned food used in these structures is donated to the Orange County Food Bank, for distribution to shelters, soup kitchens and other emergency feeding programs. </w:t>
      </w:r>
    </w:p>
    <w:p w:rsidR="00567592" w:rsidRPr="00F85B6A" w:rsidRDefault="00567592" w:rsidP="00560C59">
      <w:pPr>
        <w:pStyle w:val="NormalWeb"/>
        <w:spacing w:before="0" w:beforeAutospacing="0" w:after="0" w:afterAutospacing="0"/>
        <w:jc w:val="both"/>
        <w:rPr>
          <w:rFonts w:ascii="Tahoma" w:hAnsi="Tahoma" w:cs="Tahoma"/>
          <w:sz w:val="22"/>
          <w:szCs w:val="22"/>
        </w:rPr>
      </w:pPr>
      <w:r w:rsidRPr="00F85B6A">
        <w:rPr>
          <w:rFonts w:ascii="Tahoma" w:hAnsi="Tahoma" w:cs="Tahoma"/>
          <w:color w:val="000000"/>
          <w:sz w:val="22"/>
          <w:szCs w:val="22"/>
        </w:rPr>
        <w:t>With over 500,000 Orange County residents who are food insecure, join us at this year’s </w:t>
      </w:r>
      <w:r w:rsidRPr="00F85B6A">
        <w:rPr>
          <w:rFonts w:ascii="Tahoma" w:hAnsi="Tahoma" w:cs="Tahoma"/>
          <w:sz w:val="22"/>
          <w:szCs w:val="22"/>
        </w:rPr>
        <w:t>Orange County Canstruction</w:t>
      </w:r>
      <w:r w:rsidRPr="00F85B6A">
        <w:rPr>
          <w:rFonts w:ascii="Tahoma" w:hAnsi="Tahoma" w:cs="Tahoma"/>
          <w:color w:val="000000"/>
          <w:sz w:val="22"/>
          <w:szCs w:val="22"/>
        </w:rPr>
        <w:t xml:space="preserve"> event and </w:t>
      </w:r>
      <w:r w:rsidRPr="00BB579D">
        <w:rPr>
          <w:rFonts w:ascii="Tahoma" w:hAnsi="Tahoma" w:cs="Tahoma"/>
          <w:color w:val="000000"/>
          <w:sz w:val="22"/>
          <w:szCs w:val="22"/>
          <w:u w:val="single"/>
        </w:rPr>
        <w:t>help put an end to hunger</w:t>
      </w:r>
      <w:r w:rsidRPr="00F85B6A">
        <w:rPr>
          <w:rFonts w:ascii="Tahoma" w:hAnsi="Tahoma" w:cs="Tahoma"/>
          <w:color w:val="000000"/>
          <w:sz w:val="22"/>
          <w:szCs w:val="22"/>
        </w:rPr>
        <w:t>.</w:t>
      </w:r>
    </w:p>
    <w:p w:rsidR="00F85B6A" w:rsidRPr="00F85B6A" w:rsidRDefault="00F85B6A" w:rsidP="00F85B6A">
      <w:pPr>
        <w:spacing w:after="0" w:line="240" w:lineRule="auto"/>
        <w:rPr>
          <w:rFonts w:ascii="Tahoma" w:hAnsi="Tahoma" w:cs="Tahoma"/>
        </w:rPr>
      </w:pPr>
    </w:p>
    <w:p w:rsidR="00F85B6A" w:rsidRPr="00F85B6A" w:rsidRDefault="003464EB" w:rsidP="00F85B6A">
      <w:pPr>
        <w:spacing w:after="0" w:line="240" w:lineRule="auto"/>
        <w:rPr>
          <w:rFonts w:ascii="Tahoma" w:hAnsi="Tahoma" w:cs="Tahoma"/>
          <w:b/>
        </w:rPr>
      </w:pPr>
      <w:r>
        <w:rPr>
          <w:rFonts w:ascii="Tahoma" w:hAnsi="Tahoma" w:cs="Tahoma"/>
          <w:noProof/>
        </w:rPr>
        <w:drawing>
          <wp:anchor distT="0" distB="0" distL="114300" distR="114300" simplePos="0" relativeHeight="251660288" behindDoc="1" locked="0" layoutInCell="1" allowOverlap="1" wp14:anchorId="2E7869FF" wp14:editId="5C8720A5">
            <wp:simplePos x="0" y="0"/>
            <wp:positionH relativeFrom="column">
              <wp:posOffset>4464685</wp:posOffset>
            </wp:positionH>
            <wp:positionV relativeFrom="paragraph">
              <wp:posOffset>40005</wp:posOffset>
            </wp:positionV>
            <wp:extent cx="2276475" cy="28384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Co_KTGY3_2013_HonorableMention - International Competition.jpg"/>
                    <pic:cNvPicPr/>
                  </pic:nvPicPr>
                  <pic:blipFill>
                    <a:blip r:embed="rId8">
                      <a:extLst>
                        <a:ext uri="{28A0092B-C50C-407E-A947-70E740481C1C}">
                          <a14:useLocalDpi xmlns:a14="http://schemas.microsoft.com/office/drawing/2010/main" val="0"/>
                        </a:ext>
                      </a:extLst>
                    </a:blip>
                    <a:stretch>
                      <a:fillRect/>
                    </a:stretch>
                  </pic:blipFill>
                  <pic:spPr>
                    <a:xfrm>
                      <a:off x="0" y="0"/>
                      <a:ext cx="2276475" cy="2838450"/>
                    </a:xfrm>
                    <a:prstGeom prst="rect">
                      <a:avLst/>
                    </a:prstGeom>
                  </pic:spPr>
                </pic:pic>
              </a:graphicData>
            </a:graphic>
            <wp14:sizeRelH relativeFrom="page">
              <wp14:pctWidth>0</wp14:pctWidth>
            </wp14:sizeRelH>
            <wp14:sizeRelV relativeFrom="page">
              <wp14:pctHeight>0</wp14:pctHeight>
            </wp14:sizeRelV>
          </wp:anchor>
        </w:drawing>
      </w:r>
      <w:r w:rsidR="00F85B6A" w:rsidRPr="00F85B6A">
        <w:rPr>
          <w:rFonts w:ascii="Tahoma" w:hAnsi="Tahoma" w:cs="Tahoma"/>
          <w:b/>
        </w:rPr>
        <w:t>How can you help or get involved?</w:t>
      </w:r>
    </w:p>
    <w:p w:rsidR="00D24974" w:rsidRDefault="00A7220F" w:rsidP="00F85B6A">
      <w:pPr>
        <w:spacing w:after="0" w:line="240" w:lineRule="auto"/>
        <w:rPr>
          <w:rFonts w:ascii="Tahoma" w:hAnsi="Tahoma" w:cs="Tahoma"/>
          <w:sz w:val="20"/>
          <w:szCs w:val="20"/>
        </w:rPr>
      </w:pPr>
      <w:r>
        <w:rPr>
          <w:rFonts w:ascii="Tahoma" w:hAnsi="Tahoma" w:cs="Tahoma"/>
          <w:noProof/>
          <w:sz w:val="36"/>
          <w:szCs w:val="36"/>
        </w:rPr>
        <w:drawing>
          <wp:anchor distT="0" distB="0" distL="114300" distR="114300" simplePos="0" relativeHeight="251672576" behindDoc="0" locked="0" layoutInCell="1" allowOverlap="1" wp14:anchorId="45EA97B1" wp14:editId="53CA3272">
            <wp:simplePos x="0" y="0"/>
            <wp:positionH relativeFrom="column">
              <wp:posOffset>-59055</wp:posOffset>
            </wp:positionH>
            <wp:positionV relativeFrom="paragraph">
              <wp:posOffset>161290</wp:posOffset>
            </wp:positionV>
            <wp:extent cx="338328" cy="338328"/>
            <wp:effectExtent l="0" t="0" r="0" b="508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canned_f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28" cy="338328"/>
                    </a:xfrm>
                    <a:prstGeom prst="rect">
                      <a:avLst/>
                    </a:prstGeom>
                  </pic:spPr>
                </pic:pic>
              </a:graphicData>
            </a:graphic>
            <wp14:sizeRelH relativeFrom="page">
              <wp14:pctWidth>0</wp14:pctWidth>
            </wp14:sizeRelH>
            <wp14:sizeRelV relativeFrom="page">
              <wp14:pctHeight>0</wp14:pctHeight>
            </wp14:sizeRelV>
          </wp:anchor>
        </w:drawing>
      </w:r>
    </w:p>
    <w:p w:rsidR="006D336B" w:rsidRDefault="00F85B6A" w:rsidP="00F85B6A">
      <w:pPr>
        <w:spacing w:after="0" w:line="240" w:lineRule="auto"/>
        <w:rPr>
          <w:rFonts w:ascii="Tahoma" w:hAnsi="Tahoma" w:cs="Tahoma"/>
        </w:rPr>
      </w:pPr>
      <w:r w:rsidRPr="00D24974">
        <w:rPr>
          <w:rFonts w:ascii="Tahoma" w:hAnsi="Tahoma" w:cs="Tahoma"/>
        </w:rPr>
        <w:t xml:space="preserve">Donate to the Orange </w:t>
      </w:r>
      <w:r w:rsidR="00D24974">
        <w:rPr>
          <w:rFonts w:ascii="Tahoma" w:hAnsi="Tahoma" w:cs="Tahoma"/>
        </w:rPr>
        <w:t>County Food Bank</w:t>
      </w:r>
      <w:r w:rsidRPr="00D24974">
        <w:rPr>
          <w:rFonts w:ascii="Tahoma" w:hAnsi="Tahoma" w:cs="Tahoma"/>
        </w:rPr>
        <w:t xml:space="preserve"> </w:t>
      </w:r>
    </w:p>
    <w:p w:rsidR="00F85B6A" w:rsidRPr="00D24974" w:rsidRDefault="000077AD" w:rsidP="00F85B6A">
      <w:pPr>
        <w:spacing w:after="0" w:line="240" w:lineRule="auto"/>
        <w:rPr>
          <w:rFonts w:ascii="Tahoma" w:hAnsi="Tahoma" w:cs="Tahoma"/>
        </w:rPr>
      </w:pPr>
      <w:hyperlink r:id="rId10" w:history="1">
        <w:r w:rsidR="006D336B" w:rsidRPr="006D336B">
          <w:rPr>
            <w:rStyle w:val="Hyperlink"/>
            <w:rFonts w:ascii="Tahoma" w:hAnsi="Tahoma" w:cs="Tahoma"/>
          </w:rPr>
          <w:t>Click Here to DONATE</w:t>
        </w:r>
      </w:hyperlink>
      <w:r w:rsidR="006D336B">
        <w:rPr>
          <w:rFonts w:ascii="Tahoma" w:hAnsi="Tahoma" w:cs="Tahoma"/>
        </w:rPr>
        <w:t xml:space="preserve"> </w:t>
      </w:r>
    </w:p>
    <w:p w:rsidR="00F85B6A" w:rsidRPr="00DB3673" w:rsidRDefault="00F85B6A" w:rsidP="00F85B6A">
      <w:pPr>
        <w:spacing w:after="0" w:line="240" w:lineRule="auto"/>
        <w:rPr>
          <w:rFonts w:ascii="Tahoma" w:hAnsi="Tahoma" w:cs="Tahoma"/>
          <w:sz w:val="28"/>
          <w:szCs w:val="28"/>
        </w:rPr>
      </w:pPr>
    </w:p>
    <w:p w:rsidR="00D24974" w:rsidRDefault="00A7220F" w:rsidP="00D24974">
      <w:pPr>
        <w:spacing w:after="0" w:line="240" w:lineRule="auto"/>
        <w:rPr>
          <w:rFonts w:ascii="Tahoma" w:hAnsi="Tahoma" w:cs="Tahoma"/>
        </w:rPr>
      </w:pPr>
      <w:r>
        <w:rPr>
          <w:rFonts w:ascii="Tahoma" w:hAnsi="Tahoma" w:cs="Tahoma"/>
          <w:noProof/>
          <w:sz w:val="36"/>
          <w:szCs w:val="36"/>
        </w:rPr>
        <w:drawing>
          <wp:anchor distT="0" distB="0" distL="114300" distR="114300" simplePos="0" relativeHeight="251674624" behindDoc="0" locked="0" layoutInCell="1" allowOverlap="1" wp14:anchorId="7B24D42F" wp14:editId="4EECFCD8">
            <wp:simplePos x="0" y="0"/>
            <wp:positionH relativeFrom="column">
              <wp:posOffset>-55245</wp:posOffset>
            </wp:positionH>
            <wp:positionV relativeFrom="paragraph">
              <wp:posOffset>80645</wp:posOffset>
            </wp:positionV>
            <wp:extent cx="337820" cy="337820"/>
            <wp:effectExtent l="0" t="0" r="0" b="508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canned_f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sidR="00D24974">
        <w:rPr>
          <w:rFonts w:ascii="Tahoma" w:hAnsi="Tahoma" w:cs="Tahoma"/>
        </w:rPr>
        <w:t>Donate a raffle drawing/silent auction item</w:t>
      </w:r>
      <w:r w:rsidR="00F31FA7">
        <w:rPr>
          <w:rFonts w:ascii="Tahoma" w:hAnsi="Tahoma" w:cs="Tahoma"/>
        </w:rPr>
        <w:t xml:space="preserve"> to our </w:t>
      </w:r>
      <w:r w:rsidR="006D336B">
        <w:rPr>
          <w:rFonts w:ascii="Tahoma" w:hAnsi="Tahoma" w:cs="Tahoma"/>
        </w:rPr>
        <w:t>Awards</w:t>
      </w:r>
      <w:r w:rsidR="00513EEF">
        <w:rPr>
          <w:rFonts w:ascii="Tahoma" w:hAnsi="Tahoma" w:cs="Tahoma"/>
        </w:rPr>
        <w:t xml:space="preserve"> and Fundraising Event</w:t>
      </w:r>
      <w:r w:rsidR="00D24974">
        <w:rPr>
          <w:rFonts w:ascii="Tahoma" w:hAnsi="Tahoma" w:cs="Tahoma"/>
        </w:rPr>
        <w:t>:</w:t>
      </w:r>
      <w:r w:rsidR="006D336B">
        <w:rPr>
          <w:rFonts w:ascii="Tahoma" w:hAnsi="Tahoma" w:cs="Tahoma"/>
        </w:rPr>
        <w:t xml:space="preserve"> </w:t>
      </w:r>
      <w:r w:rsidR="00E91936">
        <w:rPr>
          <w:rFonts w:ascii="Tahoma" w:hAnsi="Tahoma" w:cs="Tahoma"/>
        </w:rPr>
        <w:t>Contact Karen Henderson, SDA</w:t>
      </w:r>
    </w:p>
    <w:p w:rsidR="006D336B" w:rsidRPr="0020509F" w:rsidRDefault="0020509F" w:rsidP="00D24974">
      <w:pPr>
        <w:spacing w:after="0" w:line="240" w:lineRule="auto"/>
        <w:rPr>
          <w:rStyle w:val="Hyperlink"/>
          <w:rFonts w:ascii="Tahoma" w:hAnsi="Tahoma" w:cs="Tahoma"/>
        </w:rPr>
      </w:pPr>
      <w:r>
        <w:rPr>
          <w:rFonts w:ascii="Tahoma" w:hAnsi="Tahoma" w:cs="Tahoma"/>
        </w:rPr>
        <w:fldChar w:fldCharType="begin"/>
      </w:r>
      <w:r w:rsidR="00513EEF">
        <w:rPr>
          <w:rFonts w:ascii="Tahoma" w:hAnsi="Tahoma" w:cs="Tahoma"/>
        </w:rPr>
        <w:instrText>HYPERLINK "mailto:khenderson@griffinholdings.net?subject=I%20would%20like%20to%20donate%20a%20raffle%20prize%20or%20silent%20auction%20item%20to%20CanstructionOC"</w:instrText>
      </w:r>
      <w:r>
        <w:rPr>
          <w:rFonts w:ascii="Tahoma" w:hAnsi="Tahoma" w:cs="Tahoma"/>
        </w:rPr>
        <w:fldChar w:fldCharType="separate"/>
      </w:r>
      <w:r w:rsidR="006D336B" w:rsidRPr="0020509F">
        <w:rPr>
          <w:rStyle w:val="Hyperlink"/>
          <w:rFonts w:ascii="Tahoma" w:hAnsi="Tahoma" w:cs="Tahoma"/>
        </w:rPr>
        <w:t xml:space="preserve">Click Here to DONATE </w:t>
      </w:r>
      <w:r w:rsidR="00513EEF">
        <w:rPr>
          <w:rStyle w:val="Hyperlink"/>
          <w:rFonts w:ascii="Tahoma" w:hAnsi="Tahoma" w:cs="Tahoma"/>
        </w:rPr>
        <w:t xml:space="preserve">A </w:t>
      </w:r>
      <w:r w:rsidR="006D336B" w:rsidRPr="0020509F">
        <w:rPr>
          <w:rStyle w:val="Hyperlink"/>
          <w:rFonts w:ascii="Tahoma" w:hAnsi="Tahoma" w:cs="Tahoma"/>
        </w:rPr>
        <w:t>RAFFLE/SILENT AUCTION</w:t>
      </w:r>
      <w:r w:rsidR="008F21B8">
        <w:rPr>
          <w:rStyle w:val="Hyperlink"/>
          <w:rFonts w:ascii="Tahoma" w:hAnsi="Tahoma" w:cs="Tahoma"/>
        </w:rPr>
        <w:t xml:space="preserve"> ITEM</w:t>
      </w:r>
    </w:p>
    <w:p w:rsidR="00E91936" w:rsidRPr="00DB3673" w:rsidRDefault="0020509F" w:rsidP="0043144D">
      <w:pPr>
        <w:tabs>
          <w:tab w:val="left" w:pos="4425"/>
        </w:tabs>
        <w:spacing w:after="0" w:line="240" w:lineRule="auto"/>
        <w:rPr>
          <w:rFonts w:ascii="Tahoma" w:hAnsi="Tahoma" w:cs="Tahoma"/>
          <w:sz w:val="28"/>
          <w:szCs w:val="28"/>
        </w:rPr>
      </w:pPr>
      <w:r>
        <w:rPr>
          <w:rFonts w:ascii="Tahoma" w:hAnsi="Tahoma" w:cs="Tahoma"/>
        </w:rPr>
        <w:fldChar w:fldCharType="end"/>
      </w:r>
      <w:r w:rsidR="0043144D" w:rsidRPr="00DB3673">
        <w:rPr>
          <w:rFonts w:ascii="Tahoma" w:hAnsi="Tahoma" w:cs="Tahoma"/>
          <w:sz w:val="28"/>
          <w:szCs w:val="28"/>
        </w:rPr>
        <w:tab/>
      </w:r>
    </w:p>
    <w:p w:rsidR="00E91936" w:rsidRDefault="001E121F" w:rsidP="00D24974">
      <w:pPr>
        <w:spacing w:after="0" w:line="240" w:lineRule="auto"/>
        <w:rPr>
          <w:rFonts w:ascii="Tahoma" w:hAnsi="Tahoma" w:cs="Tahoma"/>
        </w:rPr>
      </w:pPr>
      <w:r>
        <w:rPr>
          <w:rFonts w:ascii="Tahoma" w:hAnsi="Tahoma" w:cs="Tahoma"/>
          <w:noProof/>
          <w:sz w:val="36"/>
          <w:szCs w:val="36"/>
        </w:rPr>
        <w:drawing>
          <wp:anchor distT="0" distB="0" distL="114300" distR="114300" simplePos="0" relativeHeight="251676672" behindDoc="0" locked="0" layoutInCell="1" allowOverlap="1" wp14:anchorId="187C9FBD" wp14:editId="0008C159">
            <wp:simplePos x="0" y="0"/>
            <wp:positionH relativeFrom="column">
              <wp:posOffset>-57150</wp:posOffset>
            </wp:positionH>
            <wp:positionV relativeFrom="paragraph">
              <wp:posOffset>114300</wp:posOffset>
            </wp:positionV>
            <wp:extent cx="337820" cy="337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canned_f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sidR="0020509F">
        <w:rPr>
          <w:rFonts w:ascii="Tahoma" w:hAnsi="Tahoma" w:cs="Tahoma"/>
        </w:rPr>
        <w:t>Support a Team</w:t>
      </w:r>
    </w:p>
    <w:p w:rsidR="00E91936" w:rsidRDefault="00E91936" w:rsidP="00D24974">
      <w:pPr>
        <w:spacing w:after="0" w:line="240" w:lineRule="auto"/>
        <w:rPr>
          <w:rFonts w:ascii="Tahoma" w:hAnsi="Tahoma" w:cs="Tahoma"/>
        </w:rPr>
      </w:pPr>
      <w:r>
        <w:rPr>
          <w:rFonts w:ascii="Tahoma" w:hAnsi="Tahoma" w:cs="Tahoma"/>
        </w:rPr>
        <w:t>Contact Natalie Newman, SDA</w:t>
      </w:r>
    </w:p>
    <w:p w:rsidR="006D336B" w:rsidRPr="006D336B" w:rsidRDefault="006D336B" w:rsidP="00D24974">
      <w:pPr>
        <w:spacing w:after="0" w:line="240" w:lineRule="auto"/>
        <w:rPr>
          <w:rStyle w:val="Hyperlink"/>
          <w:rFonts w:ascii="Tahoma" w:hAnsi="Tahoma" w:cs="Tahoma"/>
        </w:rPr>
      </w:pPr>
      <w:r>
        <w:rPr>
          <w:rFonts w:ascii="Tahoma" w:hAnsi="Tahoma" w:cs="Tahoma"/>
        </w:rPr>
        <w:fldChar w:fldCharType="begin"/>
      </w:r>
      <w:r w:rsidR="00DB3673">
        <w:rPr>
          <w:rFonts w:ascii="Tahoma" w:hAnsi="Tahoma" w:cs="Tahoma"/>
        </w:rPr>
        <w:instrText>HYPERLINK "mailto:nnewman@haifire.com?subject=I%20would%20like%20to%20Support%20a%20CanstructionOC%20Team"</w:instrText>
      </w:r>
      <w:r>
        <w:rPr>
          <w:rFonts w:ascii="Tahoma" w:hAnsi="Tahoma" w:cs="Tahoma"/>
        </w:rPr>
        <w:fldChar w:fldCharType="separate"/>
      </w:r>
      <w:r w:rsidRPr="006D336B">
        <w:rPr>
          <w:rStyle w:val="Hyperlink"/>
          <w:rFonts w:ascii="Tahoma" w:hAnsi="Tahoma" w:cs="Tahoma"/>
        </w:rPr>
        <w:t>Click Here to S</w:t>
      </w:r>
      <w:r w:rsidR="00513EEF">
        <w:rPr>
          <w:rStyle w:val="Hyperlink"/>
          <w:rFonts w:ascii="Tahoma" w:hAnsi="Tahoma" w:cs="Tahoma"/>
        </w:rPr>
        <w:t>UPPORT A TEAM</w:t>
      </w:r>
    </w:p>
    <w:p w:rsidR="00E91936" w:rsidRPr="00DB3673" w:rsidRDefault="006D336B" w:rsidP="00D24974">
      <w:pPr>
        <w:spacing w:after="0" w:line="240" w:lineRule="auto"/>
        <w:rPr>
          <w:rFonts w:ascii="Tahoma" w:hAnsi="Tahoma" w:cs="Tahoma"/>
          <w:sz w:val="28"/>
          <w:szCs w:val="28"/>
        </w:rPr>
      </w:pPr>
      <w:r>
        <w:rPr>
          <w:rFonts w:ascii="Tahoma" w:hAnsi="Tahoma" w:cs="Tahoma"/>
        </w:rPr>
        <w:fldChar w:fldCharType="end"/>
      </w:r>
    </w:p>
    <w:p w:rsidR="00971E3A" w:rsidRDefault="001E121F" w:rsidP="00D24974">
      <w:pPr>
        <w:spacing w:after="0" w:line="240" w:lineRule="auto"/>
        <w:rPr>
          <w:rFonts w:ascii="Tahoma" w:hAnsi="Tahoma" w:cs="Tahoma"/>
        </w:rPr>
      </w:pPr>
      <w:r>
        <w:rPr>
          <w:rFonts w:ascii="Tahoma" w:hAnsi="Tahoma" w:cs="Tahoma"/>
          <w:noProof/>
          <w:sz w:val="36"/>
          <w:szCs w:val="36"/>
        </w:rPr>
        <w:drawing>
          <wp:anchor distT="0" distB="0" distL="114300" distR="114300" simplePos="0" relativeHeight="251678720" behindDoc="0" locked="0" layoutInCell="1" allowOverlap="1" wp14:anchorId="187C9FBD" wp14:editId="0008C159">
            <wp:simplePos x="0" y="0"/>
            <wp:positionH relativeFrom="column">
              <wp:posOffset>-57150</wp:posOffset>
            </wp:positionH>
            <wp:positionV relativeFrom="paragraph">
              <wp:posOffset>75565</wp:posOffset>
            </wp:positionV>
            <wp:extent cx="337820" cy="3378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canned_f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sidR="00971E3A">
        <w:rPr>
          <w:rFonts w:ascii="Tahoma" w:hAnsi="Tahoma" w:cs="Tahoma"/>
        </w:rPr>
        <w:t xml:space="preserve">Vote for the People’s Choice Award </w:t>
      </w:r>
    </w:p>
    <w:p w:rsidR="00971E3A" w:rsidRDefault="00971E3A" w:rsidP="00D24974">
      <w:pPr>
        <w:spacing w:after="0" w:line="240" w:lineRule="auto"/>
        <w:rPr>
          <w:rFonts w:ascii="Tahoma" w:hAnsi="Tahoma" w:cs="Tahoma"/>
          <w:i/>
          <w:sz w:val="20"/>
          <w:szCs w:val="20"/>
        </w:rPr>
      </w:pPr>
      <w:r w:rsidRPr="00DB3673">
        <w:rPr>
          <w:rFonts w:ascii="Tahoma" w:hAnsi="Tahoma" w:cs="Tahoma"/>
          <w:i/>
          <w:sz w:val="20"/>
          <w:szCs w:val="20"/>
        </w:rPr>
        <w:t>(</w:t>
      </w:r>
      <w:proofErr w:type="gramStart"/>
      <w:r w:rsidRPr="00DB3673">
        <w:rPr>
          <w:rFonts w:ascii="Tahoma" w:hAnsi="Tahoma" w:cs="Tahoma"/>
          <w:i/>
          <w:sz w:val="20"/>
          <w:szCs w:val="20"/>
        </w:rPr>
        <w:t>online</w:t>
      </w:r>
      <w:proofErr w:type="gramEnd"/>
      <w:r w:rsidRPr="00DB3673">
        <w:rPr>
          <w:rFonts w:ascii="Tahoma" w:hAnsi="Tahoma" w:cs="Tahoma"/>
          <w:i/>
          <w:sz w:val="20"/>
          <w:szCs w:val="20"/>
        </w:rPr>
        <w:t xml:space="preserve"> between August 30</w:t>
      </w:r>
      <w:r w:rsidRPr="00DB3673">
        <w:rPr>
          <w:rFonts w:ascii="Tahoma" w:hAnsi="Tahoma" w:cs="Tahoma"/>
          <w:i/>
          <w:sz w:val="20"/>
          <w:szCs w:val="20"/>
          <w:vertAlign w:val="superscript"/>
        </w:rPr>
        <w:t>th</w:t>
      </w:r>
      <w:r w:rsidRPr="00DB3673">
        <w:rPr>
          <w:rFonts w:ascii="Tahoma" w:hAnsi="Tahoma" w:cs="Tahoma"/>
          <w:i/>
          <w:sz w:val="20"/>
          <w:szCs w:val="20"/>
        </w:rPr>
        <w:t xml:space="preserve"> and September </w:t>
      </w:r>
      <w:r w:rsidR="002176CB" w:rsidRPr="00DB3673">
        <w:rPr>
          <w:rFonts w:ascii="Tahoma" w:hAnsi="Tahoma" w:cs="Tahoma"/>
          <w:i/>
          <w:sz w:val="20"/>
          <w:szCs w:val="20"/>
        </w:rPr>
        <w:t>10</w:t>
      </w:r>
      <w:r w:rsidR="002176CB" w:rsidRPr="00DB3673">
        <w:rPr>
          <w:rFonts w:ascii="Tahoma" w:hAnsi="Tahoma" w:cs="Tahoma"/>
          <w:i/>
          <w:sz w:val="20"/>
          <w:szCs w:val="20"/>
          <w:vertAlign w:val="superscript"/>
        </w:rPr>
        <w:t>th</w:t>
      </w:r>
      <w:r w:rsidR="002176CB" w:rsidRPr="00DB3673">
        <w:rPr>
          <w:rFonts w:ascii="Tahoma" w:hAnsi="Tahoma" w:cs="Tahoma"/>
          <w:i/>
          <w:sz w:val="20"/>
          <w:szCs w:val="20"/>
        </w:rPr>
        <w:t>)</w:t>
      </w:r>
    </w:p>
    <w:p w:rsidR="0020509F" w:rsidRPr="0020509F" w:rsidRDefault="000077AD" w:rsidP="00D24974">
      <w:pPr>
        <w:spacing w:after="0" w:line="240" w:lineRule="auto"/>
        <w:rPr>
          <w:rFonts w:ascii="Tahoma" w:hAnsi="Tahoma" w:cs="Tahoma"/>
        </w:rPr>
      </w:pPr>
      <w:hyperlink r:id="rId11" w:history="1">
        <w:r w:rsidR="0020509F" w:rsidRPr="0020509F">
          <w:rPr>
            <w:rStyle w:val="Hyperlink"/>
            <w:rFonts w:ascii="Tahoma" w:hAnsi="Tahoma" w:cs="Tahoma"/>
          </w:rPr>
          <w:t>Click Here to Vote on the CanstructionOC Facebook Page</w:t>
        </w:r>
      </w:hyperlink>
    </w:p>
    <w:p w:rsidR="0020509F" w:rsidRDefault="0020509F" w:rsidP="002176CB">
      <w:pPr>
        <w:spacing w:after="0" w:line="240" w:lineRule="auto"/>
        <w:rPr>
          <w:rFonts w:ascii="Tahoma" w:hAnsi="Tahoma" w:cs="Tahoma"/>
        </w:rPr>
      </w:pPr>
      <w:r>
        <w:rPr>
          <w:rFonts w:ascii="Tahoma" w:hAnsi="Tahoma" w:cs="Tahoma"/>
          <w:noProof/>
          <w:sz w:val="36"/>
          <w:szCs w:val="36"/>
        </w:rPr>
        <w:drawing>
          <wp:anchor distT="0" distB="0" distL="114300" distR="114300" simplePos="0" relativeHeight="251680768" behindDoc="0" locked="0" layoutInCell="1" allowOverlap="1" wp14:anchorId="2AB482C7" wp14:editId="6A09E4A2">
            <wp:simplePos x="0" y="0"/>
            <wp:positionH relativeFrom="column">
              <wp:posOffset>-57150</wp:posOffset>
            </wp:positionH>
            <wp:positionV relativeFrom="paragraph">
              <wp:posOffset>199390</wp:posOffset>
            </wp:positionV>
            <wp:extent cx="337820" cy="3378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canned_f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sidR="003464EB" w:rsidRPr="0035059A">
        <w:rPr>
          <w:rFonts w:ascii="Tahoma" w:hAnsi="Tahoma" w:cs="Tahoma"/>
          <w:noProof/>
          <w:sz w:val="36"/>
          <w:szCs w:val="36"/>
        </w:rPr>
        <mc:AlternateContent>
          <mc:Choice Requires="wps">
            <w:drawing>
              <wp:anchor distT="45720" distB="45720" distL="114300" distR="114300" simplePos="0" relativeHeight="251662336" behindDoc="1" locked="0" layoutInCell="1" allowOverlap="1" wp14:anchorId="65201F31" wp14:editId="1C598FEB">
                <wp:simplePos x="0" y="0"/>
                <wp:positionH relativeFrom="column">
                  <wp:posOffset>4465320</wp:posOffset>
                </wp:positionH>
                <wp:positionV relativeFrom="page">
                  <wp:posOffset>8009890</wp:posOffset>
                </wp:positionV>
                <wp:extent cx="2121408" cy="3625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408" cy="362585"/>
                        </a:xfrm>
                        <a:prstGeom prst="rect">
                          <a:avLst/>
                        </a:prstGeom>
                        <a:solidFill>
                          <a:srgbClr val="FFFFFF"/>
                        </a:solidFill>
                        <a:ln w="9525">
                          <a:noFill/>
                          <a:miter lim="800000"/>
                          <a:headEnd/>
                          <a:tailEnd/>
                        </a:ln>
                      </wps:spPr>
                      <wps:txbx>
                        <w:txbxContent>
                          <w:p w:rsidR="002176CB" w:rsidRPr="002176CB" w:rsidRDefault="002176CB" w:rsidP="002176CB">
                            <w:pPr>
                              <w:spacing w:after="0" w:line="240" w:lineRule="auto"/>
                              <w:jc w:val="center"/>
                              <w:rPr>
                                <w:rFonts w:ascii="Arial Narrow" w:hAnsi="Arial Narrow"/>
                                <w:sz w:val="18"/>
                                <w:szCs w:val="18"/>
                              </w:rPr>
                            </w:pPr>
                            <w:r w:rsidRPr="002176CB">
                              <w:rPr>
                                <w:rFonts w:ascii="Arial Narrow" w:hAnsi="Arial Narrow"/>
                                <w:sz w:val="18"/>
                                <w:szCs w:val="18"/>
                              </w:rPr>
                              <w:t>2014 International Award Winner</w:t>
                            </w:r>
                          </w:p>
                          <w:p w:rsidR="002176CB" w:rsidRPr="002176CB" w:rsidRDefault="002176CB" w:rsidP="002176CB">
                            <w:pPr>
                              <w:spacing w:after="0" w:line="240" w:lineRule="auto"/>
                              <w:jc w:val="center"/>
                              <w:rPr>
                                <w:rFonts w:ascii="Arial Narrow" w:hAnsi="Arial Narrow"/>
                                <w:sz w:val="18"/>
                                <w:szCs w:val="18"/>
                              </w:rPr>
                            </w:pPr>
                            <w:r w:rsidRPr="002176CB">
                              <w:rPr>
                                <w:rFonts w:ascii="Arial Narrow" w:hAnsi="Arial Narrow"/>
                                <w:sz w:val="18"/>
                                <w:szCs w:val="18"/>
                              </w:rPr>
                              <w:t>KTGY Group – ‘Wish Away Hunger’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79FFA5" id="_x0000_t202" coordsize="21600,21600" o:spt="202" path="m,l,21600r21600,l21600,xe">
                <v:stroke joinstyle="miter"/>
                <v:path gradientshapeok="t" o:connecttype="rect"/>
              </v:shapetype>
              <v:shape id="Text Box 2" o:spid="_x0000_s1026" type="#_x0000_t202" style="position:absolute;margin-left:351.6pt;margin-top:630.7pt;width:167.05pt;height:28.5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IQIAAB0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" stroked="f">
                <v:textbox style="mso-fit-shape-to-text:t">
                  <w:txbxContent>
                    <w:p w:rsidR="002176CB" w:rsidRPr="002176CB" w:rsidRDefault="002176CB" w:rsidP="002176CB">
                      <w:pPr>
                        <w:spacing w:after="0" w:line="240" w:lineRule="auto"/>
                        <w:jc w:val="center"/>
                        <w:rPr>
                          <w:rFonts w:ascii="Arial Narrow" w:hAnsi="Arial Narrow"/>
                          <w:sz w:val="18"/>
                          <w:szCs w:val="18"/>
                        </w:rPr>
                      </w:pPr>
                      <w:r w:rsidRPr="002176CB">
                        <w:rPr>
                          <w:rFonts w:ascii="Arial Narrow" w:hAnsi="Arial Narrow"/>
                          <w:sz w:val="18"/>
                          <w:szCs w:val="18"/>
                        </w:rPr>
                        <w:t>2014 International Award Winner</w:t>
                      </w:r>
                    </w:p>
                    <w:p w:rsidR="002176CB" w:rsidRPr="002176CB" w:rsidRDefault="002176CB" w:rsidP="002176CB">
                      <w:pPr>
                        <w:spacing w:after="0" w:line="240" w:lineRule="auto"/>
                        <w:jc w:val="center"/>
                        <w:rPr>
                          <w:rFonts w:ascii="Arial Narrow" w:hAnsi="Arial Narrow"/>
                          <w:sz w:val="18"/>
                          <w:szCs w:val="18"/>
                        </w:rPr>
                      </w:pPr>
                      <w:r w:rsidRPr="002176CB">
                        <w:rPr>
                          <w:rFonts w:ascii="Arial Narrow" w:hAnsi="Arial Narrow"/>
                          <w:sz w:val="18"/>
                          <w:szCs w:val="18"/>
                        </w:rPr>
                        <w:t>KTGY Group – ‘Wish Away Hunger’</w:t>
                      </w:r>
                    </w:p>
                  </w:txbxContent>
                </v:textbox>
                <w10:wrap anchory="page"/>
              </v:shape>
            </w:pict>
          </mc:Fallback>
        </mc:AlternateContent>
      </w:r>
    </w:p>
    <w:p w:rsidR="002176CB" w:rsidRDefault="002176CB" w:rsidP="002176CB">
      <w:pPr>
        <w:spacing w:after="0" w:line="240" w:lineRule="auto"/>
        <w:rPr>
          <w:rFonts w:ascii="Tahoma" w:hAnsi="Tahoma" w:cs="Tahoma"/>
          <w:i/>
          <w:color w:val="FF0000"/>
        </w:rPr>
      </w:pPr>
      <w:r>
        <w:rPr>
          <w:rFonts w:ascii="Tahoma" w:hAnsi="Tahoma" w:cs="Tahoma"/>
        </w:rPr>
        <w:t>Become a Sponsor:</w:t>
      </w:r>
      <w:r w:rsidRPr="002176CB">
        <w:rPr>
          <w:rFonts w:ascii="Tahoma" w:hAnsi="Tahoma" w:cs="Tahoma"/>
          <w:i/>
          <w:color w:val="FF0000"/>
        </w:rPr>
        <w:t xml:space="preserve"> </w:t>
      </w:r>
    </w:p>
    <w:p w:rsidR="00DB3673" w:rsidRPr="00DB3673" w:rsidRDefault="000077AD" w:rsidP="002176CB">
      <w:pPr>
        <w:spacing w:after="0" w:line="240" w:lineRule="auto"/>
        <w:rPr>
          <w:rFonts w:ascii="Tahoma" w:hAnsi="Tahoma" w:cs="Tahoma"/>
          <w:sz w:val="16"/>
          <w:szCs w:val="16"/>
        </w:rPr>
      </w:pPr>
      <w:hyperlink r:id="rId12" w:history="1">
        <w:r w:rsidR="00DB3673" w:rsidRPr="00DB3673">
          <w:rPr>
            <w:rStyle w:val="Hyperlink"/>
            <w:rFonts w:ascii="Tahoma" w:hAnsi="Tahoma" w:cs="Tahoma"/>
          </w:rPr>
          <w:t>Click Here to BECOME A SPONSOR</w:t>
        </w:r>
      </w:hyperlink>
    </w:p>
    <w:p w:rsidR="006D336B" w:rsidRDefault="006D336B" w:rsidP="001E121F">
      <w:pPr>
        <w:spacing w:after="0" w:line="240" w:lineRule="auto"/>
        <w:jc w:val="center"/>
        <w:rPr>
          <w:rStyle w:val="Hyperlink"/>
          <w:rFonts w:ascii="Tahoma" w:hAnsi="Tahoma" w:cs="Tahoma"/>
          <w:color w:val="auto"/>
          <w:u w:val="none"/>
        </w:rPr>
      </w:pPr>
    </w:p>
    <w:p w:rsidR="001E121F" w:rsidRPr="00E702AE" w:rsidRDefault="001E121F" w:rsidP="001E121F">
      <w:pPr>
        <w:spacing w:after="0" w:line="240" w:lineRule="auto"/>
        <w:jc w:val="center"/>
        <w:rPr>
          <w:rFonts w:ascii="Tahoma" w:hAnsi="Tahoma" w:cs="Tahoma"/>
          <w:b/>
        </w:rPr>
      </w:pPr>
      <w:r w:rsidRPr="00E702AE">
        <w:rPr>
          <w:rStyle w:val="Hyperlink"/>
          <w:rFonts w:ascii="Tahoma" w:hAnsi="Tahoma" w:cs="Tahoma"/>
          <w:b/>
          <w:color w:val="auto"/>
          <w:u w:val="none"/>
        </w:rPr>
        <w:t xml:space="preserve">For more information visit our website:  </w:t>
      </w:r>
      <w:hyperlink r:id="rId13" w:history="1">
        <w:r w:rsidRPr="00E702AE">
          <w:rPr>
            <w:rStyle w:val="Hyperlink"/>
            <w:rFonts w:ascii="Tahoma" w:hAnsi="Tahoma" w:cs="Tahoma"/>
            <w:b/>
          </w:rPr>
          <w:t>www.canstructionoc.org</w:t>
        </w:r>
      </w:hyperlink>
      <w:r w:rsidRPr="00E702AE">
        <w:rPr>
          <w:rStyle w:val="Hyperlink"/>
          <w:rFonts w:ascii="Tahoma" w:hAnsi="Tahoma" w:cs="Tahoma"/>
          <w:b/>
          <w:color w:val="auto"/>
          <w:u w:val="none"/>
        </w:rPr>
        <w:t xml:space="preserve"> </w:t>
      </w:r>
    </w:p>
    <w:sectPr w:rsidR="001E121F" w:rsidRPr="00E702AE" w:rsidSect="001E121F">
      <w:headerReference w:type="default" r:id="rId14"/>
      <w:footerReference w:type="default" r:id="rId15"/>
      <w:pgSz w:w="12240" w:h="15840"/>
      <w:pgMar w:top="1008" w:right="1008" w:bottom="1440" w:left="1008" w:header="44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0C" w:rsidRDefault="000C080C" w:rsidP="00567592">
      <w:pPr>
        <w:spacing w:after="0" w:line="240" w:lineRule="auto"/>
      </w:pPr>
      <w:r>
        <w:separator/>
      </w:r>
    </w:p>
  </w:endnote>
  <w:endnote w:type="continuationSeparator" w:id="0">
    <w:p w:rsidR="000C080C" w:rsidRDefault="000C080C" w:rsidP="0056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D4" w:rsidRDefault="00567592">
    <w:pPr>
      <w:pStyle w:val="Footer"/>
    </w:pPr>
    <w:r>
      <w:t xml:space="preserve">      </w:t>
    </w:r>
    <w:r w:rsidR="00D24974">
      <w:rPr>
        <w:noProof/>
      </w:rPr>
      <w:drawing>
        <wp:inline distT="0" distB="0" distL="0" distR="0" wp14:anchorId="1B9DA3DC" wp14:editId="09A3F25C">
          <wp:extent cx="752475" cy="8229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FB LOGO.jpg"/>
                  <pic:cNvPicPr/>
                </pic:nvPicPr>
                <pic:blipFill>
                  <a:blip r:embed="rId1">
                    <a:extLst>
                      <a:ext uri="{28A0092B-C50C-407E-A947-70E740481C1C}">
                        <a14:useLocalDpi xmlns:a14="http://schemas.microsoft.com/office/drawing/2010/main" val="0"/>
                      </a:ext>
                    </a:extLst>
                  </a:blip>
                  <a:stretch>
                    <a:fillRect/>
                  </a:stretch>
                </pic:blipFill>
                <pic:spPr>
                  <a:xfrm>
                    <a:off x="0" y="0"/>
                    <a:ext cx="777929" cy="850787"/>
                  </a:xfrm>
                  <a:prstGeom prst="rect">
                    <a:avLst/>
                  </a:prstGeom>
                </pic:spPr>
              </pic:pic>
            </a:graphicData>
          </a:graphic>
        </wp:inline>
      </w:drawing>
    </w:r>
    <w:r w:rsidR="00A17AD4">
      <w:t xml:space="preserve">            </w:t>
    </w:r>
    <w:r w:rsidR="00A17AD4">
      <w:rPr>
        <w:noProof/>
      </w:rPr>
      <w:drawing>
        <wp:inline distT="0" distB="0" distL="0" distR="0" wp14:anchorId="6E17BC99" wp14:editId="1FAB1945">
          <wp:extent cx="1190625" cy="6716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DA-OC-squ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444" cy="687891"/>
                  </a:xfrm>
                  <a:prstGeom prst="rect">
                    <a:avLst/>
                  </a:prstGeom>
                </pic:spPr>
              </pic:pic>
            </a:graphicData>
          </a:graphic>
        </wp:inline>
      </w:drawing>
    </w:r>
    <w:r>
      <w:t xml:space="preserve"> </w:t>
    </w:r>
    <w:r w:rsidR="00A17AD4">
      <w:t xml:space="preserve">      </w:t>
    </w:r>
    <w:r>
      <w:t xml:space="preserve"> </w:t>
    </w:r>
    <w:r w:rsidR="00A17AD4">
      <w:t xml:space="preserve"> </w:t>
    </w:r>
    <w:r>
      <w:t xml:space="preserve">  </w:t>
    </w:r>
    <w:r w:rsidR="00A17AD4">
      <w:rPr>
        <w:noProof/>
      </w:rPr>
      <w:drawing>
        <wp:inline distT="0" distB="0" distL="0" distR="0">
          <wp:extent cx="514350" cy="79538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ia_1_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9323" cy="818541"/>
                  </a:xfrm>
                  <a:prstGeom prst="rect">
                    <a:avLst/>
                  </a:prstGeom>
                </pic:spPr>
              </pic:pic>
            </a:graphicData>
          </a:graphic>
        </wp:inline>
      </w:drawing>
    </w:r>
    <w:r w:rsidR="00A17AD4">
      <w:t xml:space="preserve">             </w:t>
    </w:r>
    <w:r w:rsidR="00D24974">
      <w:t xml:space="preserve">   </w:t>
    </w:r>
    <w:r w:rsidR="00A17AD4">
      <w:rPr>
        <w:noProof/>
      </w:rPr>
      <w:drawing>
        <wp:inline distT="0" distB="0" distL="0" distR="0">
          <wp:extent cx="1028700" cy="65245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nfrontcropped.jpg"/>
                  <pic:cNvPicPr/>
                </pic:nvPicPr>
                <pic:blipFill>
                  <a:blip r:embed="rId4">
                    <a:extLst>
                      <a:ext uri="{28A0092B-C50C-407E-A947-70E740481C1C}">
                        <a14:useLocalDpi xmlns:a14="http://schemas.microsoft.com/office/drawing/2010/main" val="0"/>
                      </a:ext>
                    </a:extLst>
                  </a:blip>
                  <a:stretch>
                    <a:fillRect/>
                  </a:stretch>
                </pic:blipFill>
                <pic:spPr>
                  <a:xfrm>
                    <a:off x="0" y="0"/>
                    <a:ext cx="1042619" cy="661281"/>
                  </a:xfrm>
                  <a:prstGeom prst="rect">
                    <a:avLst/>
                  </a:prstGeom>
                </pic:spPr>
              </pic:pic>
            </a:graphicData>
          </a:graphic>
        </wp:inline>
      </w:drawing>
    </w:r>
    <w:r w:rsidR="00D24974">
      <w:t xml:space="preserve">     </w:t>
    </w:r>
    <w:r w:rsidR="00A17AD4">
      <w:t xml:space="preserve">              </w:t>
    </w:r>
    <w:r w:rsidR="00D24974">
      <w:t xml:space="preserve">  </w:t>
    </w:r>
    <w:r w:rsidR="00A17AD4">
      <w:rPr>
        <w:noProof/>
      </w:rPr>
      <w:drawing>
        <wp:inline distT="0" distB="0" distL="0" distR="0">
          <wp:extent cx="638175" cy="761579"/>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estival of Children.jpg"/>
                  <pic:cNvPicPr/>
                </pic:nvPicPr>
                <pic:blipFill>
                  <a:blip r:embed="rId5">
                    <a:extLst>
                      <a:ext uri="{28A0092B-C50C-407E-A947-70E740481C1C}">
                        <a14:useLocalDpi xmlns:a14="http://schemas.microsoft.com/office/drawing/2010/main" val="0"/>
                      </a:ext>
                    </a:extLst>
                  </a:blip>
                  <a:stretch>
                    <a:fillRect/>
                  </a:stretch>
                </pic:blipFill>
                <pic:spPr>
                  <a:xfrm>
                    <a:off x="0" y="0"/>
                    <a:ext cx="647730" cy="772981"/>
                  </a:xfrm>
                  <a:prstGeom prst="rect">
                    <a:avLst/>
                  </a:prstGeom>
                </pic:spPr>
              </pic:pic>
            </a:graphicData>
          </a:graphic>
        </wp:inline>
      </w:drawing>
    </w:r>
    <w:r w:rsidR="00D24974">
      <w:t xml:space="preserve">     </w:t>
    </w:r>
  </w:p>
  <w:p w:rsidR="00567592" w:rsidRDefault="0056759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0C" w:rsidRDefault="000C080C" w:rsidP="00567592">
      <w:pPr>
        <w:spacing w:after="0" w:line="240" w:lineRule="auto"/>
      </w:pPr>
      <w:r>
        <w:separator/>
      </w:r>
    </w:p>
  </w:footnote>
  <w:footnote w:type="continuationSeparator" w:id="0">
    <w:p w:rsidR="000C080C" w:rsidRDefault="000C080C" w:rsidP="00567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2" w:rsidRDefault="00567592" w:rsidP="00567592">
    <w:pPr>
      <w:pStyle w:val="Header"/>
    </w:pPr>
    <w:r>
      <w:rPr>
        <w:noProof/>
      </w:rPr>
      <w:drawing>
        <wp:inline distT="0" distB="0" distL="0" distR="0" wp14:anchorId="45285AE9" wp14:editId="383466E6">
          <wp:extent cx="2670048" cy="79552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struction OC Logo -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048" cy="795528"/>
                  </a:xfrm>
                  <a:prstGeom prst="rect">
                    <a:avLst/>
                  </a:prstGeom>
                </pic:spPr>
              </pic:pic>
            </a:graphicData>
          </a:graphic>
        </wp:inline>
      </w:drawing>
    </w:r>
    <w:r>
      <w:t xml:space="preserve">                                                                    </w:t>
    </w:r>
  </w:p>
  <w:p w:rsidR="00567592" w:rsidRDefault="00567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92"/>
    <w:rsid w:val="000077AD"/>
    <w:rsid w:val="000C080C"/>
    <w:rsid w:val="001C6F9A"/>
    <w:rsid w:val="001E121F"/>
    <w:rsid w:val="0020509F"/>
    <w:rsid w:val="002176CB"/>
    <w:rsid w:val="003464EB"/>
    <w:rsid w:val="0035059A"/>
    <w:rsid w:val="003558BC"/>
    <w:rsid w:val="0043144D"/>
    <w:rsid w:val="00463AD0"/>
    <w:rsid w:val="00513EEF"/>
    <w:rsid w:val="00560C59"/>
    <w:rsid w:val="00567592"/>
    <w:rsid w:val="006D336B"/>
    <w:rsid w:val="007E0864"/>
    <w:rsid w:val="00840549"/>
    <w:rsid w:val="008A200A"/>
    <w:rsid w:val="008F21B8"/>
    <w:rsid w:val="00971E3A"/>
    <w:rsid w:val="0099675E"/>
    <w:rsid w:val="00A17AD4"/>
    <w:rsid w:val="00A7220F"/>
    <w:rsid w:val="00AB0796"/>
    <w:rsid w:val="00AD7366"/>
    <w:rsid w:val="00BB579D"/>
    <w:rsid w:val="00CF6FA9"/>
    <w:rsid w:val="00D24974"/>
    <w:rsid w:val="00DB3673"/>
    <w:rsid w:val="00E702AE"/>
    <w:rsid w:val="00E91936"/>
    <w:rsid w:val="00F21837"/>
    <w:rsid w:val="00F31FA7"/>
    <w:rsid w:val="00F65D0E"/>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92"/>
  </w:style>
  <w:style w:type="paragraph" w:styleId="Footer">
    <w:name w:val="footer"/>
    <w:basedOn w:val="Normal"/>
    <w:link w:val="FooterChar"/>
    <w:uiPriority w:val="99"/>
    <w:unhideWhenUsed/>
    <w:rsid w:val="00567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92"/>
  </w:style>
  <w:style w:type="paragraph" w:styleId="NormalWeb">
    <w:name w:val="Normal (Web)"/>
    <w:basedOn w:val="Normal"/>
    <w:uiPriority w:val="99"/>
    <w:semiHidden/>
    <w:unhideWhenUsed/>
    <w:rsid w:val="00567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7592"/>
    <w:rPr>
      <w:i/>
      <w:iCs/>
    </w:rPr>
  </w:style>
  <w:style w:type="character" w:styleId="Hyperlink">
    <w:name w:val="Hyperlink"/>
    <w:basedOn w:val="DefaultParagraphFont"/>
    <w:uiPriority w:val="99"/>
    <w:unhideWhenUsed/>
    <w:rsid w:val="00F85B6A"/>
    <w:rPr>
      <w:color w:val="0563C1" w:themeColor="hyperlink"/>
      <w:u w:val="single"/>
    </w:rPr>
  </w:style>
  <w:style w:type="character" w:styleId="FollowedHyperlink">
    <w:name w:val="FollowedHyperlink"/>
    <w:basedOn w:val="DefaultParagraphFont"/>
    <w:uiPriority w:val="99"/>
    <w:semiHidden/>
    <w:unhideWhenUsed/>
    <w:rsid w:val="006D336B"/>
    <w:rPr>
      <w:color w:val="954F72" w:themeColor="followedHyperlink"/>
      <w:u w:val="single"/>
    </w:rPr>
  </w:style>
  <w:style w:type="paragraph" w:styleId="BalloonText">
    <w:name w:val="Balloon Text"/>
    <w:basedOn w:val="Normal"/>
    <w:link w:val="BalloonTextChar"/>
    <w:uiPriority w:val="99"/>
    <w:semiHidden/>
    <w:unhideWhenUsed/>
    <w:rsid w:val="0051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92"/>
  </w:style>
  <w:style w:type="paragraph" w:styleId="Footer">
    <w:name w:val="footer"/>
    <w:basedOn w:val="Normal"/>
    <w:link w:val="FooterChar"/>
    <w:uiPriority w:val="99"/>
    <w:unhideWhenUsed/>
    <w:rsid w:val="00567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92"/>
  </w:style>
  <w:style w:type="paragraph" w:styleId="NormalWeb">
    <w:name w:val="Normal (Web)"/>
    <w:basedOn w:val="Normal"/>
    <w:uiPriority w:val="99"/>
    <w:semiHidden/>
    <w:unhideWhenUsed/>
    <w:rsid w:val="00567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7592"/>
    <w:rPr>
      <w:i/>
      <w:iCs/>
    </w:rPr>
  </w:style>
  <w:style w:type="character" w:styleId="Hyperlink">
    <w:name w:val="Hyperlink"/>
    <w:basedOn w:val="DefaultParagraphFont"/>
    <w:uiPriority w:val="99"/>
    <w:unhideWhenUsed/>
    <w:rsid w:val="00F85B6A"/>
    <w:rPr>
      <w:color w:val="0563C1" w:themeColor="hyperlink"/>
      <w:u w:val="single"/>
    </w:rPr>
  </w:style>
  <w:style w:type="character" w:styleId="FollowedHyperlink">
    <w:name w:val="FollowedHyperlink"/>
    <w:basedOn w:val="DefaultParagraphFont"/>
    <w:uiPriority w:val="99"/>
    <w:semiHidden/>
    <w:unhideWhenUsed/>
    <w:rsid w:val="006D336B"/>
    <w:rPr>
      <w:color w:val="954F72" w:themeColor="followedHyperlink"/>
      <w:u w:val="single"/>
    </w:rPr>
  </w:style>
  <w:style w:type="paragraph" w:styleId="BalloonText">
    <w:name w:val="Balloon Text"/>
    <w:basedOn w:val="Normal"/>
    <w:link w:val="BalloonTextChar"/>
    <w:uiPriority w:val="99"/>
    <w:semiHidden/>
    <w:unhideWhenUsed/>
    <w:rsid w:val="0051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nstructiono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nstructionoc.org/wp-content/uploads/2014/07/Canstruction-Sponsorship-032014-03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anstructionOrangeCou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nstructionoc.org/don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 Id="rId5" Type="http://schemas.openxmlformats.org/officeDocument/2006/relationships/image" Target="media/image8.jp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0FF5-E734-4198-A92F-3C09BA9D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Newman</dc:creator>
  <cp:lastModifiedBy>aiaoc</cp:lastModifiedBy>
  <cp:revision>2</cp:revision>
  <cp:lastPrinted>2014-07-10T22:11:00Z</cp:lastPrinted>
  <dcterms:created xsi:type="dcterms:W3CDTF">2014-07-14T16:38:00Z</dcterms:created>
  <dcterms:modified xsi:type="dcterms:W3CDTF">2014-07-14T16:38:00Z</dcterms:modified>
</cp:coreProperties>
</file>