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3D" w:rsidRDefault="0025783D" w:rsidP="0025783D">
      <w:pPr>
        <w:rPr>
          <w:rFonts w:ascii="Calibri" w:hAnsi="Calibri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The following reference materials are now available for check out at the AIAOC Office:</w:t>
      </w:r>
    </w:p>
    <w:p w:rsidR="0025783D" w:rsidRDefault="0025783D" w:rsidP="0025783D">
      <w:pPr>
        <w:rPr>
          <w:rFonts w:ascii="Arial" w:hAnsi="Arial" w:cs="Arial"/>
          <w:color w:val="222222"/>
          <w:sz w:val="20"/>
          <w:szCs w:val="20"/>
        </w:rPr>
      </w:pPr>
    </w:p>
    <w:p w:rsidR="0025783D" w:rsidRDefault="0025783D" w:rsidP="0025783D">
      <w:pPr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The Architect's Handbook of Professional Practice Joseph A.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Demkin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AIA, Executive Editor The American Institute of Architects John Wiley &amp; Sons, latest edition</w:t>
      </w:r>
    </w:p>
    <w:p w:rsidR="0025783D" w:rsidRDefault="0025783D" w:rsidP="0025783D">
      <w:pPr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Architectural Graphic Standards</w:t>
      </w:r>
      <w:r>
        <w:rPr>
          <w:rFonts w:ascii="Arial" w:hAnsi="Arial" w:cs="Arial"/>
          <w:color w:val="222222"/>
          <w:sz w:val="20"/>
          <w:szCs w:val="20"/>
        </w:rPr>
        <w:br/>
        <w:t>Charles G. Ramsey and Harold R. Sleeper</w:t>
      </w:r>
      <w:r>
        <w:rPr>
          <w:rFonts w:ascii="Arial" w:hAnsi="Arial" w:cs="Arial"/>
          <w:color w:val="222222"/>
          <w:sz w:val="20"/>
          <w:szCs w:val="20"/>
        </w:rPr>
        <w:br/>
        <w:t>The American Institute of Architects</w:t>
      </w:r>
      <w:r>
        <w:rPr>
          <w:rFonts w:ascii="Arial" w:hAnsi="Arial" w:cs="Arial"/>
          <w:color w:val="222222"/>
          <w:sz w:val="20"/>
          <w:szCs w:val="20"/>
        </w:rPr>
        <w:br/>
        <w:t>John Wiley &amp; Sons, latest edition</w:t>
      </w:r>
    </w:p>
    <w:p w:rsidR="0025783D" w:rsidRDefault="0025783D" w:rsidP="0025783D">
      <w:pPr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The Architect's Studio Companion: Technical Guidelines</w:t>
      </w:r>
      <w:r>
        <w:rPr>
          <w:rFonts w:ascii="Arial" w:hAnsi="Arial" w:cs="Arial"/>
          <w:color w:val="222222"/>
          <w:sz w:val="20"/>
          <w:szCs w:val="20"/>
        </w:rPr>
        <w:br/>
        <w:t>for Preliminary Design</w:t>
      </w:r>
      <w:r>
        <w:rPr>
          <w:rFonts w:ascii="Arial" w:hAnsi="Arial" w:cs="Arial"/>
          <w:color w:val="222222"/>
          <w:sz w:val="20"/>
          <w:szCs w:val="20"/>
        </w:rPr>
        <w:br/>
        <w:t xml:space="preserve">Edward Allen and Joseph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Iano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  <w:t>John Wiley &amp; Sons, latest edition</w:t>
      </w:r>
    </w:p>
    <w:p w:rsidR="0025783D" w:rsidRDefault="0025783D" w:rsidP="0025783D">
      <w:pPr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Design With Nature</w:t>
      </w:r>
      <w:r>
        <w:rPr>
          <w:rFonts w:ascii="Arial" w:hAnsi="Arial" w:cs="Arial"/>
          <w:color w:val="222222"/>
          <w:sz w:val="20"/>
          <w:szCs w:val="20"/>
        </w:rPr>
        <w:br/>
        <w:t xml:space="preserve">Ian L.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McHarg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  <w:t>John Wiley &amp; Sons, 1992</w:t>
      </w:r>
    </w:p>
    <w:p w:rsidR="0025783D" w:rsidRDefault="0025783D" w:rsidP="0025783D">
      <w:pPr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Designing Places for People</w:t>
      </w:r>
      <w:r>
        <w:rPr>
          <w:rFonts w:ascii="Arial" w:hAnsi="Arial" w:cs="Arial"/>
          <w:color w:val="222222"/>
          <w:sz w:val="20"/>
          <w:szCs w:val="20"/>
        </w:rPr>
        <w:br/>
        <w:t xml:space="preserve">C. M.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Deasy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FAIA</w:t>
      </w:r>
      <w:r>
        <w:rPr>
          <w:rFonts w:ascii="Arial" w:hAnsi="Arial" w:cs="Arial"/>
          <w:color w:val="222222"/>
          <w:sz w:val="20"/>
          <w:szCs w:val="20"/>
        </w:rPr>
        <w:br/>
        <w:t>Whitney Library of Design, 1990</w:t>
      </w:r>
    </w:p>
    <w:p w:rsidR="0025783D" w:rsidRDefault="0025783D" w:rsidP="0025783D">
      <w:pPr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Modern Architecture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</w:rPr>
        <w:br/>
        <w:t>Alan Colquhoun</w:t>
      </w:r>
      <w:r>
        <w:rPr>
          <w:rFonts w:ascii="Arial" w:hAnsi="Arial" w:cs="Arial"/>
          <w:color w:val="222222"/>
          <w:sz w:val="20"/>
          <w:szCs w:val="20"/>
        </w:rPr>
        <w:br/>
        <w:t>Oxford University Press, 2002</w:t>
      </w:r>
    </w:p>
    <w:p w:rsidR="0025783D" w:rsidRDefault="0025783D" w:rsidP="0025783D">
      <w:pPr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Pattern Language: Towns, Buildings, Construction</w:t>
      </w:r>
      <w:r>
        <w:rPr>
          <w:rFonts w:ascii="Arial" w:hAnsi="Arial" w:cs="Arial"/>
          <w:color w:val="222222"/>
          <w:sz w:val="20"/>
          <w:szCs w:val="20"/>
        </w:rPr>
        <w:br/>
        <w:t>Christopher Alexander, Sarah Ishikawa, and Murray Silverstein</w:t>
      </w:r>
      <w:r>
        <w:rPr>
          <w:rFonts w:ascii="Arial" w:hAnsi="Arial" w:cs="Arial"/>
          <w:color w:val="222222"/>
          <w:sz w:val="20"/>
          <w:szCs w:val="20"/>
        </w:rPr>
        <w:br/>
        <w:t>Oxford University Press, 1977</w:t>
      </w:r>
    </w:p>
    <w:p w:rsidR="0025783D" w:rsidRDefault="0025783D" w:rsidP="0025783D">
      <w:pPr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Programming for Design: From Theory to Practice</w:t>
      </w:r>
      <w:r>
        <w:rPr>
          <w:rFonts w:ascii="Arial" w:hAnsi="Arial" w:cs="Arial"/>
          <w:color w:val="222222"/>
          <w:sz w:val="20"/>
          <w:szCs w:val="20"/>
        </w:rPr>
        <w:br/>
        <w:t>Edith Cherry John Wiley &amp; Sons, 1998  </w:t>
      </w:r>
    </w:p>
    <w:p w:rsidR="0025783D" w:rsidRDefault="0025783D" w:rsidP="0025783D">
      <w:pPr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Sir Banister Fletcher's A History of Architecture</w:t>
      </w:r>
      <w:r>
        <w:rPr>
          <w:rFonts w:ascii="Arial" w:hAnsi="Arial" w:cs="Arial"/>
          <w:color w:val="222222"/>
          <w:sz w:val="20"/>
          <w:szCs w:val="20"/>
        </w:rPr>
        <w:br/>
        <w:t>John Musgrove, Editor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Butterworths-Heinmann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1996</w:t>
      </w:r>
    </w:p>
    <w:p w:rsidR="0025783D" w:rsidRDefault="0025783D" w:rsidP="0025783D">
      <w:pPr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Suburban Nation: The Rise of Sprawl and the</w:t>
      </w:r>
      <w:r>
        <w:rPr>
          <w:rFonts w:ascii="Arial" w:hAnsi="Arial" w:cs="Arial"/>
          <w:color w:val="222222"/>
          <w:sz w:val="20"/>
          <w:szCs w:val="20"/>
        </w:rPr>
        <w:br/>
        <w:t>Decline of the American Dream</w:t>
      </w:r>
      <w:r>
        <w:rPr>
          <w:rFonts w:ascii="Arial" w:hAnsi="Arial" w:cs="Arial"/>
          <w:color w:val="222222"/>
          <w:sz w:val="20"/>
          <w:szCs w:val="20"/>
        </w:rPr>
        <w:br/>
        <w:t xml:space="preserve">Andres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Duany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Elizabeth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Plater-Zybeck,and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Jeff Speck</w:t>
      </w:r>
      <w:r>
        <w:rPr>
          <w:rFonts w:ascii="Arial" w:hAnsi="Arial" w:cs="Arial"/>
          <w:color w:val="222222"/>
          <w:sz w:val="20"/>
          <w:szCs w:val="20"/>
        </w:rPr>
        <w:br/>
        <w:t>North Point Press, 2001</w:t>
      </w:r>
    </w:p>
    <w:p w:rsidR="0025783D" w:rsidRDefault="0025783D" w:rsidP="0025783D">
      <w:pPr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Sustainable Design Fundamentals for Buildings National Practice Program</w:t>
      </w:r>
      <w:r>
        <w:rPr>
          <w:rFonts w:ascii="Arial" w:hAnsi="Arial" w:cs="Arial"/>
          <w:color w:val="222222"/>
          <w:sz w:val="20"/>
          <w:szCs w:val="20"/>
        </w:rPr>
        <w:br/>
        <w:t>Canada, 2001</w:t>
      </w:r>
    </w:p>
    <w:p w:rsidR="0025783D" w:rsidRDefault="0025783D" w:rsidP="0025783D">
      <w:pPr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Time-Saver Standards for Architectural Design Data </w:t>
      </w:r>
    </w:p>
    <w:p w:rsidR="0025783D" w:rsidRDefault="0025783D" w:rsidP="0025783D">
      <w:pPr>
        <w:ind w:left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Donald Watson, Michael J.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Crosbie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and John Hancock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Callender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Editors </w:t>
      </w:r>
    </w:p>
    <w:p w:rsidR="0025783D" w:rsidRDefault="0025783D" w:rsidP="0025783D">
      <w:pPr>
        <w:ind w:left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McGraw-Hill, latest edition  </w:t>
      </w:r>
    </w:p>
    <w:p w:rsidR="0025783D" w:rsidRDefault="0025783D" w:rsidP="0025783D">
      <w:pPr>
        <w:ind w:left="720"/>
        <w:rPr>
          <w:rFonts w:ascii="Arial" w:hAnsi="Arial" w:cs="Arial"/>
          <w:color w:val="222222"/>
          <w:sz w:val="20"/>
          <w:szCs w:val="20"/>
        </w:rPr>
      </w:pPr>
    </w:p>
    <w:p w:rsidR="0025783D" w:rsidRDefault="0025783D" w:rsidP="0025783D">
      <w:pPr>
        <w:ind w:left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</w:rPr>
        <w:t>You can find the ARE Study Material Check Out Form </w:t>
      </w:r>
      <w:hyperlink r:id="rId6" w:tgtFrame="_blank" w:history="1">
        <w:r>
          <w:rPr>
            <w:rStyle w:val="Hyperlink"/>
            <w:rFonts w:ascii="Arial" w:hAnsi="Arial" w:cs="Arial"/>
            <w:color w:val="FF0000"/>
          </w:rPr>
          <w:t>HERE</w:t>
        </w:r>
      </w:hyperlink>
    </w:p>
    <w:p w:rsidR="00074B41" w:rsidRDefault="00074B41"/>
    <w:sectPr w:rsidR="00074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419C6"/>
    <w:multiLevelType w:val="multilevel"/>
    <w:tmpl w:val="D9B6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3D"/>
    <w:rsid w:val="00074B41"/>
    <w:rsid w:val="0025783D"/>
    <w:rsid w:val="00291155"/>
    <w:rsid w:val="0041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78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7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20.rs6.net/tn.jsp?f=001fPMNQ6Y5EWiug2QcrFu6NvHSp8NbAhzWkFfGJLsUpYzX_1pA4xlTjLFrQQH7u55bpO6lhOIahOX0W1a7bPPV0ibDuHwfRkALulzhqhRw_gyJ9nEi-Jt_OcND4aP3MWPbMM85sHB-I81QrTHxXkqistq4EEVHsbtgOqNPiAXxdg_SHqz1dS9lcpcZONFPpXevkPB-aAYMl1_jfHsCy5ZpmXoZntrfhy86CQb2I2_z_J4ACQ_vJUhIK1xczwPeAckTFZmoc1HLlzY=&amp;c=JePB9ai4fFIdAyPHAr0N97r-fgdlImXOwNl8n3O8g6QZR-e9qKMEwQ==&amp;ch=KUwMS3hSa_t-q-If140AhQFjMA3R3MP18Ho7ZyC_rGULegvmLhJR7w=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aiaoc</dc:creator>
  <cp:lastModifiedBy>aiaoc</cp:lastModifiedBy>
  <cp:revision>1</cp:revision>
  <dcterms:created xsi:type="dcterms:W3CDTF">2015-01-06T18:44:00Z</dcterms:created>
  <dcterms:modified xsi:type="dcterms:W3CDTF">2015-01-06T18:45:00Z</dcterms:modified>
</cp:coreProperties>
</file>