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B4" w:rsidRPr="00985ED0" w:rsidRDefault="00985ED0" w:rsidP="00985ED0">
      <w:pPr>
        <w:spacing w:line="240" w:lineRule="auto"/>
        <w:jc w:val="center"/>
        <w:rPr>
          <w:b/>
          <w:color w:val="0070C0"/>
          <w:sz w:val="72"/>
          <w:szCs w:val="72"/>
        </w:rPr>
      </w:pPr>
      <w:r>
        <w:rPr>
          <w:noProof/>
        </w:rPr>
        <w:drawing>
          <wp:inline distT="0" distB="0" distL="0" distR="0" wp14:anchorId="6CC38B25" wp14:editId="24BDED33">
            <wp:extent cx="1501082" cy="7810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r="61276"/>
                    <a:stretch/>
                  </pic:blipFill>
                  <pic:spPr bwMode="auto">
                    <a:xfrm>
                      <a:off x="0" y="0"/>
                      <a:ext cx="1518344" cy="790032"/>
                    </a:xfrm>
                    <a:prstGeom prst="rect">
                      <a:avLst/>
                    </a:prstGeom>
                    <a:ln>
                      <a:noFill/>
                    </a:ln>
                    <a:extLst>
                      <a:ext uri="{53640926-AAD7-44D8-BBD7-CCE9431645EC}">
                        <a14:shadowObscured xmlns:a14="http://schemas.microsoft.com/office/drawing/2010/main"/>
                      </a:ext>
                    </a:extLst>
                  </pic:spPr>
                </pic:pic>
              </a:graphicData>
            </a:graphic>
          </wp:inline>
        </w:drawing>
      </w:r>
      <w:r>
        <w:rPr>
          <w:b/>
          <w:color w:val="0070C0"/>
          <w:sz w:val="72"/>
          <w:szCs w:val="72"/>
        </w:rPr>
        <w:t xml:space="preserve">   </w:t>
      </w:r>
      <w:r w:rsidR="00191AB4">
        <w:rPr>
          <w:noProof/>
        </w:rPr>
        <w:drawing>
          <wp:inline distT="0" distB="0" distL="0" distR="0" wp14:anchorId="5CEEEA22" wp14:editId="54990CEA">
            <wp:extent cx="272813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 solo on white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1771" cy="727520"/>
                    </a:xfrm>
                    <a:prstGeom prst="rect">
                      <a:avLst/>
                    </a:prstGeom>
                  </pic:spPr>
                </pic:pic>
              </a:graphicData>
            </a:graphic>
          </wp:inline>
        </w:drawing>
      </w:r>
      <w:r>
        <w:rPr>
          <w:b/>
          <w:color w:val="0070C0"/>
          <w:sz w:val="72"/>
          <w:szCs w:val="72"/>
        </w:rPr>
        <w:t xml:space="preserve">   </w:t>
      </w:r>
      <w:r>
        <w:rPr>
          <w:noProof/>
        </w:rPr>
        <w:drawing>
          <wp:inline distT="0" distB="0" distL="0" distR="0" wp14:anchorId="7A87F443" wp14:editId="4CB2AB78">
            <wp:extent cx="1610317" cy="864203"/>
            <wp:effectExtent l="0" t="0" r="0" b="0"/>
            <wp:docPr id="3" name="Picture 3" descr="C:\Users\sready.NOTEBOOK2\Downloads\1012730_10152119312643986_19445814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ady.NOTEBOOK2\Downloads\1012730_10152119312643986_1944581470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8263" cy="868467"/>
                    </a:xfrm>
                    <a:prstGeom prst="rect">
                      <a:avLst/>
                    </a:prstGeom>
                    <a:noFill/>
                    <a:ln>
                      <a:noFill/>
                    </a:ln>
                  </pic:spPr>
                </pic:pic>
              </a:graphicData>
            </a:graphic>
          </wp:inline>
        </w:drawing>
      </w:r>
    </w:p>
    <w:p w:rsidR="00E56414" w:rsidRPr="00191AB4" w:rsidRDefault="00CC2446" w:rsidP="00191AB4">
      <w:pPr>
        <w:spacing w:line="240" w:lineRule="auto"/>
        <w:jc w:val="center"/>
        <w:rPr>
          <w:b/>
          <w:color w:val="0070C0"/>
          <w:sz w:val="72"/>
          <w:szCs w:val="72"/>
        </w:rPr>
      </w:pPr>
      <w:r w:rsidRPr="00191AB4">
        <w:rPr>
          <w:b/>
          <w:color w:val="0070C0"/>
          <w:sz w:val="72"/>
          <w:szCs w:val="72"/>
        </w:rPr>
        <w:t>Witness Gospel Joy in Detroit</w:t>
      </w:r>
    </w:p>
    <w:p w:rsidR="00191AB4" w:rsidRPr="00191AB4" w:rsidRDefault="00191AB4" w:rsidP="00191AB4">
      <w:pPr>
        <w:spacing w:line="240" w:lineRule="auto"/>
        <w:jc w:val="center"/>
        <w:rPr>
          <w:b/>
          <w:color w:val="0070C0"/>
          <w:sz w:val="44"/>
          <w:szCs w:val="44"/>
        </w:rPr>
      </w:pPr>
      <w:r w:rsidRPr="00191AB4">
        <w:rPr>
          <w:b/>
          <w:color w:val="0070C0"/>
          <w:sz w:val="44"/>
          <w:szCs w:val="44"/>
        </w:rPr>
        <w:t>Wednesday, February 26</w:t>
      </w:r>
      <w:r w:rsidR="00A3593F">
        <w:rPr>
          <w:b/>
          <w:color w:val="0070C0"/>
          <w:sz w:val="44"/>
          <w:szCs w:val="44"/>
        </w:rPr>
        <w:t xml:space="preserve"> 11:00am-3:30pm</w:t>
      </w:r>
    </w:p>
    <w:p w:rsidR="00CC2446" w:rsidRPr="00A3593F" w:rsidRDefault="00985ED0" w:rsidP="00CC2446">
      <w:pPr>
        <w:rPr>
          <w:b/>
          <w:color w:val="0070C0"/>
          <w:sz w:val="28"/>
          <w:szCs w:val="28"/>
        </w:rPr>
      </w:pPr>
      <w:r w:rsidRPr="00191AB4">
        <w:rPr>
          <w:b/>
          <w:noProof/>
          <w:color w:val="0070C0"/>
          <w:sz w:val="72"/>
          <w:szCs w:val="72"/>
        </w:rPr>
        <w:drawing>
          <wp:anchor distT="0" distB="0" distL="114300" distR="114300" simplePos="0" relativeHeight="251658240" behindDoc="0" locked="0" layoutInCell="1" allowOverlap="1" wp14:anchorId="5B9225C1" wp14:editId="10BF3A07">
            <wp:simplePos x="0" y="0"/>
            <wp:positionH relativeFrom="column">
              <wp:posOffset>5466715</wp:posOffset>
            </wp:positionH>
            <wp:positionV relativeFrom="paragraph">
              <wp:posOffset>18415</wp:posOffset>
            </wp:positionV>
            <wp:extent cx="1476375" cy="15500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 francis image.jpg"/>
                    <pic:cNvPicPr/>
                  </pic:nvPicPr>
                  <pic:blipFill>
                    <a:blip r:embed="rId9">
                      <a:extLst>
                        <a:ext uri="{28A0092B-C50C-407E-A947-70E740481C1C}">
                          <a14:useLocalDpi xmlns:a14="http://schemas.microsoft.com/office/drawing/2010/main" val="0"/>
                        </a:ext>
                      </a:extLst>
                    </a:blip>
                    <a:stretch>
                      <a:fillRect/>
                    </a:stretch>
                  </pic:blipFill>
                  <pic:spPr>
                    <a:xfrm>
                      <a:off x="0" y="0"/>
                      <a:ext cx="1476375" cy="1550035"/>
                    </a:xfrm>
                    <a:prstGeom prst="rect">
                      <a:avLst/>
                    </a:prstGeom>
                  </pic:spPr>
                </pic:pic>
              </a:graphicData>
            </a:graphic>
            <wp14:sizeRelH relativeFrom="page">
              <wp14:pctWidth>0</wp14:pctWidth>
            </wp14:sizeRelH>
            <wp14:sizeRelV relativeFrom="page">
              <wp14:pctHeight>0</wp14:pctHeight>
            </wp14:sizeRelV>
          </wp:anchor>
        </w:drawing>
      </w:r>
      <w:r w:rsidR="00CC2446" w:rsidRPr="00191AB4">
        <w:rPr>
          <w:sz w:val="24"/>
          <w:szCs w:val="24"/>
        </w:rPr>
        <w:t xml:space="preserve">In Pope Francis’ exhortation </w:t>
      </w:r>
      <w:proofErr w:type="spellStart"/>
      <w:r w:rsidR="00CC2446" w:rsidRPr="00191AB4">
        <w:rPr>
          <w:i/>
          <w:sz w:val="24"/>
          <w:szCs w:val="24"/>
        </w:rPr>
        <w:t>Evangelii</w:t>
      </w:r>
      <w:proofErr w:type="spellEnd"/>
      <w:r w:rsidR="00CC2446" w:rsidRPr="00191AB4">
        <w:rPr>
          <w:i/>
          <w:sz w:val="24"/>
          <w:szCs w:val="24"/>
        </w:rPr>
        <w:t xml:space="preserve"> </w:t>
      </w:r>
      <w:proofErr w:type="spellStart"/>
      <w:r w:rsidR="00CC2446" w:rsidRPr="00191AB4">
        <w:rPr>
          <w:i/>
          <w:sz w:val="24"/>
          <w:szCs w:val="24"/>
        </w:rPr>
        <w:t>Gaudium</w:t>
      </w:r>
      <w:proofErr w:type="spellEnd"/>
      <w:r w:rsidR="00CC2446" w:rsidRPr="00191AB4">
        <w:rPr>
          <w:sz w:val="24"/>
          <w:szCs w:val="24"/>
        </w:rPr>
        <w:t xml:space="preserve"> – </w:t>
      </w:r>
      <w:r w:rsidR="00CC2446" w:rsidRPr="00191AB4">
        <w:rPr>
          <w:i/>
          <w:sz w:val="24"/>
          <w:szCs w:val="24"/>
        </w:rPr>
        <w:t xml:space="preserve">Joy of the Gospel </w:t>
      </w:r>
      <w:r w:rsidR="00CC2446" w:rsidRPr="00191AB4">
        <w:rPr>
          <w:sz w:val="24"/>
          <w:szCs w:val="24"/>
        </w:rPr>
        <w:t>-- he calls on Catholics “to embark upon a new chapter of evangelization marked by (Christ’</w:t>
      </w:r>
      <w:r w:rsidR="00191AB4" w:rsidRPr="00191AB4">
        <w:rPr>
          <w:sz w:val="24"/>
          <w:szCs w:val="24"/>
        </w:rPr>
        <w:t xml:space="preserve">s) joy” (3). Pope Francis warns us that “whenever our interior life becomes caught up in its own interests and concerns, there is no longer room for others, no place for the poor” (3). You are invited to make </w:t>
      </w:r>
      <w:r w:rsidR="00191AB4">
        <w:rPr>
          <w:sz w:val="24"/>
          <w:szCs w:val="24"/>
        </w:rPr>
        <w:t>time for</w:t>
      </w:r>
      <w:r w:rsidR="00191AB4" w:rsidRPr="00191AB4">
        <w:rPr>
          <w:sz w:val="24"/>
          <w:szCs w:val="24"/>
        </w:rPr>
        <w:t xml:space="preserve"> others by visiting two ministries in Detroit: Mercy Education Center and the Dominican Literacy Center.  </w:t>
      </w:r>
    </w:p>
    <w:p w:rsidR="00CC2446" w:rsidRPr="00191AB4" w:rsidRDefault="00A3593F" w:rsidP="00CC2446">
      <w:pPr>
        <w:rPr>
          <w:b/>
          <w:color w:val="0070C0"/>
          <w:sz w:val="28"/>
          <w:szCs w:val="28"/>
        </w:rPr>
      </w:pPr>
      <w:r>
        <w:rPr>
          <w:noProof/>
          <w:sz w:val="24"/>
          <w:szCs w:val="24"/>
        </w:rPr>
        <w:drawing>
          <wp:anchor distT="0" distB="0" distL="114300" distR="114300" simplePos="0" relativeHeight="251659264" behindDoc="0" locked="0" layoutInCell="1" allowOverlap="1" wp14:anchorId="19396C73" wp14:editId="4B022DF3">
            <wp:simplePos x="0" y="0"/>
            <wp:positionH relativeFrom="column">
              <wp:posOffset>0</wp:posOffset>
            </wp:positionH>
            <wp:positionV relativeFrom="paragraph">
              <wp:posOffset>436880</wp:posOffset>
            </wp:positionV>
            <wp:extent cx="771525" cy="771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e bio pic.jpg"/>
                    <pic:cNvPicPr/>
                  </pic:nvPicPr>
                  <pic:blipFill rotWithShape="1">
                    <a:blip r:embed="rId10" cstate="print">
                      <a:extLst>
                        <a:ext uri="{28A0092B-C50C-407E-A947-70E740481C1C}">
                          <a14:useLocalDpi xmlns:a14="http://schemas.microsoft.com/office/drawing/2010/main" val="0"/>
                        </a:ext>
                      </a:extLst>
                    </a:blip>
                    <a:srcRect l="1" r="-276" b="33058"/>
                    <a:stretch/>
                  </pic:blipFill>
                  <pic:spPr bwMode="auto">
                    <a:xfrm>
                      <a:off x="0" y="0"/>
                      <a:ext cx="77152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446" w:rsidRPr="00191AB4">
        <w:rPr>
          <w:b/>
          <w:color w:val="0070C0"/>
          <w:sz w:val="28"/>
          <w:szCs w:val="28"/>
        </w:rPr>
        <w:t>Be a Witness to Gospel Joy</w:t>
      </w:r>
    </w:p>
    <w:p w:rsidR="00CC2446" w:rsidRPr="00191AB4" w:rsidRDefault="00CC2446" w:rsidP="00CC2446">
      <w:pPr>
        <w:rPr>
          <w:sz w:val="24"/>
          <w:szCs w:val="24"/>
        </w:rPr>
      </w:pPr>
      <w:r w:rsidRPr="00191AB4">
        <w:rPr>
          <w:sz w:val="24"/>
          <w:szCs w:val="24"/>
        </w:rPr>
        <w:t xml:space="preserve">Join </w:t>
      </w:r>
      <w:r w:rsidR="00985ED0">
        <w:rPr>
          <w:sz w:val="24"/>
          <w:szCs w:val="24"/>
        </w:rPr>
        <w:t xml:space="preserve">NETWORK Executive Director and leader of NETWORK’s Nuns on the Bus </w:t>
      </w:r>
      <w:r w:rsidRPr="00191AB4">
        <w:rPr>
          <w:sz w:val="24"/>
          <w:szCs w:val="24"/>
        </w:rPr>
        <w:t xml:space="preserve">Sister Simone Campbell in learning about ministries that embody the Gospel Joy every day. </w:t>
      </w:r>
      <w:r w:rsidRPr="00191AB4">
        <w:rPr>
          <w:b/>
          <w:sz w:val="24"/>
          <w:szCs w:val="24"/>
        </w:rPr>
        <w:t xml:space="preserve">RSVP for one or more of the events below at </w:t>
      </w:r>
      <w:hyperlink r:id="rId11" w:history="1">
        <w:r w:rsidRPr="00191AB4">
          <w:rPr>
            <w:rStyle w:val="Hyperlink"/>
            <w:b/>
            <w:sz w:val="24"/>
            <w:szCs w:val="24"/>
          </w:rPr>
          <w:t>www.network-education.org/JoyoftheGospel</w:t>
        </w:r>
      </w:hyperlink>
    </w:p>
    <w:p w:rsidR="00A3593F" w:rsidRDefault="00A3593F" w:rsidP="00CC2446">
      <w:pPr>
        <w:pStyle w:val="NormalWeb"/>
        <w:spacing w:before="0" w:beforeAutospacing="0" w:after="0" w:afterAutospacing="0"/>
        <w:rPr>
          <w:rStyle w:val="Strong"/>
          <w:rFonts w:asciiTheme="minorHAnsi" w:hAnsiTheme="minorHAnsi" w:cs="Arial"/>
          <w:color w:val="000000"/>
        </w:rPr>
      </w:pPr>
    </w:p>
    <w:p w:rsidR="00CC2446" w:rsidRPr="00191AB4" w:rsidRDefault="00CC2446" w:rsidP="00CC2446">
      <w:pPr>
        <w:pStyle w:val="NormalWeb"/>
        <w:spacing w:before="0" w:beforeAutospacing="0" w:after="0" w:afterAutospacing="0"/>
        <w:rPr>
          <w:rFonts w:asciiTheme="minorHAnsi" w:hAnsiTheme="minorHAnsi" w:cs="Arial"/>
          <w:color w:val="000000"/>
        </w:rPr>
      </w:pPr>
      <w:r w:rsidRPr="00191AB4">
        <w:rPr>
          <w:rStyle w:val="Strong"/>
          <w:rFonts w:asciiTheme="minorHAnsi" w:hAnsiTheme="minorHAnsi" w:cs="Arial"/>
          <w:color w:val="000000"/>
        </w:rPr>
        <w:t xml:space="preserve">11:00am-11:45am Visit Mercy Education </w:t>
      </w:r>
      <w:r w:rsidR="00985ED0">
        <w:rPr>
          <w:rStyle w:val="Strong"/>
          <w:rFonts w:asciiTheme="minorHAnsi" w:hAnsiTheme="minorHAnsi" w:cs="Arial"/>
          <w:color w:val="000000"/>
        </w:rPr>
        <w:t>Project</w:t>
      </w:r>
    </w:p>
    <w:p w:rsidR="00CC2446" w:rsidRPr="00191AB4" w:rsidRDefault="00CC2446" w:rsidP="00CC2446">
      <w:pPr>
        <w:pStyle w:val="NormalWeb"/>
        <w:spacing w:before="0" w:beforeAutospacing="0" w:after="0" w:afterAutospacing="0"/>
        <w:rPr>
          <w:rFonts w:asciiTheme="minorHAnsi" w:hAnsiTheme="minorHAnsi" w:cs="Arial"/>
          <w:color w:val="000000"/>
        </w:rPr>
      </w:pPr>
      <w:r w:rsidRPr="00191AB4">
        <w:rPr>
          <w:rFonts w:asciiTheme="minorHAnsi" w:hAnsiTheme="minorHAnsi" w:cs="Arial"/>
          <w:color w:val="000000"/>
        </w:rPr>
        <w:t>Join Sister Simone in lear</w:t>
      </w:r>
      <w:r w:rsidR="00985ED0">
        <w:rPr>
          <w:rFonts w:asciiTheme="minorHAnsi" w:hAnsiTheme="minorHAnsi" w:cs="Arial"/>
          <w:color w:val="000000"/>
        </w:rPr>
        <w:t>ning about Mercy Education</w:t>
      </w:r>
      <w:r w:rsidRPr="00191AB4">
        <w:rPr>
          <w:rFonts w:asciiTheme="minorHAnsi" w:hAnsiTheme="minorHAnsi" w:cs="Arial"/>
          <w:color w:val="000000"/>
        </w:rPr>
        <w:t> </w:t>
      </w:r>
      <w:r w:rsidR="00985ED0">
        <w:rPr>
          <w:rFonts w:asciiTheme="minorHAnsi" w:hAnsiTheme="minorHAnsi" w:cs="Arial"/>
          <w:color w:val="000000"/>
        </w:rPr>
        <w:t>Project’s</w:t>
      </w:r>
      <w:r w:rsidRPr="00191AB4">
        <w:rPr>
          <w:rFonts w:asciiTheme="minorHAnsi" w:hAnsiTheme="minorHAnsi" w:cs="Arial"/>
          <w:color w:val="000000"/>
        </w:rPr>
        <w:t xml:space="preserve"> ministry of moving women and girls toward increased self-sufficiency. </w:t>
      </w:r>
      <w:r w:rsidR="00985ED0">
        <w:rPr>
          <w:rFonts w:asciiTheme="minorHAnsi" w:hAnsiTheme="minorHAnsi" w:cs="Arial"/>
          <w:color w:val="000000"/>
        </w:rPr>
        <w:t>The Mercy Education Project is located at 1450 Howard St, Detroit, MI.</w:t>
      </w:r>
    </w:p>
    <w:p w:rsidR="00CC2446" w:rsidRPr="00191AB4" w:rsidRDefault="00CC2446" w:rsidP="00CC2446">
      <w:pPr>
        <w:pStyle w:val="NormalWeb"/>
        <w:spacing w:before="0" w:beforeAutospacing="0" w:after="0" w:afterAutospacing="0"/>
        <w:rPr>
          <w:rFonts w:asciiTheme="minorHAnsi" w:hAnsiTheme="minorHAnsi" w:cs="Arial"/>
          <w:color w:val="000000"/>
        </w:rPr>
      </w:pPr>
      <w:r w:rsidRPr="00191AB4">
        <w:rPr>
          <w:rFonts w:asciiTheme="minorHAnsi" w:hAnsiTheme="minorHAnsi" w:cs="Arial"/>
          <w:color w:val="000000"/>
        </w:rPr>
        <w:t> </w:t>
      </w:r>
    </w:p>
    <w:p w:rsidR="00CC2446" w:rsidRPr="00191AB4" w:rsidRDefault="00CC2446" w:rsidP="00CC2446">
      <w:pPr>
        <w:pStyle w:val="NormalWeb"/>
        <w:spacing w:before="0" w:beforeAutospacing="0" w:after="0" w:afterAutospacing="0"/>
        <w:rPr>
          <w:rFonts w:asciiTheme="minorHAnsi" w:hAnsiTheme="minorHAnsi" w:cs="Arial"/>
          <w:color w:val="000000"/>
        </w:rPr>
      </w:pPr>
      <w:r w:rsidRPr="00191AB4">
        <w:rPr>
          <w:rStyle w:val="Strong"/>
          <w:rFonts w:asciiTheme="minorHAnsi" w:hAnsiTheme="minorHAnsi" w:cs="Arial"/>
          <w:color w:val="000000"/>
        </w:rPr>
        <w:t xml:space="preserve">12:00pm-1:30pm Join Mercy Education </w:t>
      </w:r>
      <w:r w:rsidR="00985ED0">
        <w:rPr>
          <w:rStyle w:val="Strong"/>
          <w:rFonts w:asciiTheme="minorHAnsi" w:hAnsiTheme="minorHAnsi" w:cs="Arial"/>
          <w:color w:val="000000"/>
        </w:rPr>
        <w:t>Project</w:t>
      </w:r>
      <w:r w:rsidRPr="00191AB4">
        <w:rPr>
          <w:rStyle w:val="Strong"/>
          <w:rFonts w:asciiTheme="minorHAnsi" w:hAnsiTheme="minorHAnsi" w:cs="Arial"/>
          <w:color w:val="000000"/>
        </w:rPr>
        <w:t xml:space="preserve"> for Lunch</w:t>
      </w:r>
    </w:p>
    <w:p w:rsidR="00CC2446" w:rsidRPr="00191AB4" w:rsidRDefault="00CC2446" w:rsidP="00CC2446">
      <w:pPr>
        <w:pStyle w:val="NormalWeb"/>
        <w:spacing w:before="0" w:beforeAutospacing="0" w:after="0" w:afterAutospacing="0"/>
        <w:rPr>
          <w:rFonts w:asciiTheme="minorHAnsi" w:hAnsiTheme="minorHAnsi" w:cs="Arial"/>
          <w:color w:val="000000"/>
        </w:rPr>
      </w:pPr>
      <w:r w:rsidRPr="00191AB4">
        <w:rPr>
          <w:rFonts w:asciiTheme="minorHAnsi" w:hAnsiTheme="minorHAnsi" w:cs="Arial"/>
          <w:color w:val="000000"/>
        </w:rPr>
        <w:t xml:space="preserve">Spend time getting to know </w:t>
      </w:r>
      <w:r w:rsidR="00985ED0">
        <w:rPr>
          <w:rFonts w:asciiTheme="minorHAnsi" w:hAnsiTheme="minorHAnsi" w:cs="Arial"/>
          <w:color w:val="000000"/>
        </w:rPr>
        <w:t>each other</w:t>
      </w:r>
      <w:r w:rsidRPr="00191AB4">
        <w:rPr>
          <w:rFonts w:asciiTheme="minorHAnsi" w:hAnsiTheme="minorHAnsi" w:cs="Arial"/>
          <w:color w:val="000000"/>
        </w:rPr>
        <w:t xml:space="preserve"> over lunch. </w:t>
      </w:r>
      <w:r w:rsidRPr="00191AB4">
        <w:rPr>
          <w:rStyle w:val="Emphasis"/>
          <w:rFonts w:asciiTheme="minorHAnsi" w:hAnsiTheme="minorHAnsi" w:cs="Arial"/>
          <w:color w:val="000000"/>
        </w:rPr>
        <w:t xml:space="preserve">Note: Sister Simone </w:t>
      </w:r>
      <w:r w:rsidR="00985ED0">
        <w:rPr>
          <w:rStyle w:val="Emphasis"/>
          <w:rFonts w:asciiTheme="minorHAnsi" w:hAnsiTheme="minorHAnsi" w:cs="Arial"/>
          <w:color w:val="000000"/>
        </w:rPr>
        <w:t xml:space="preserve">will </w:t>
      </w:r>
      <w:r w:rsidR="002043E6">
        <w:rPr>
          <w:rStyle w:val="Emphasis"/>
          <w:rFonts w:asciiTheme="minorHAnsi" w:hAnsiTheme="minorHAnsi" w:cs="Arial"/>
          <w:color w:val="000000"/>
        </w:rPr>
        <w:t>join</w:t>
      </w:r>
      <w:bookmarkStart w:id="0" w:name="_GoBack"/>
      <w:bookmarkEnd w:id="0"/>
      <w:r w:rsidR="00985ED0">
        <w:rPr>
          <w:rStyle w:val="Emphasis"/>
          <w:rFonts w:asciiTheme="minorHAnsi" w:hAnsiTheme="minorHAnsi" w:cs="Arial"/>
          <w:color w:val="000000"/>
        </w:rPr>
        <w:t xml:space="preserve"> a</w:t>
      </w:r>
      <w:r w:rsidRPr="00191AB4">
        <w:rPr>
          <w:rStyle w:val="Emphasis"/>
          <w:rFonts w:asciiTheme="minorHAnsi" w:hAnsiTheme="minorHAnsi" w:cs="Arial"/>
          <w:color w:val="000000"/>
        </w:rPr>
        <w:t xml:space="preserve"> small group </w:t>
      </w:r>
      <w:r w:rsidR="00985ED0">
        <w:rPr>
          <w:rStyle w:val="Emphasis"/>
          <w:rFonts w:asciiTheme="minorHAnsi" w:hAnsiTheme="minorHAnsi" w:cs="Arial"/>
          <w:color w:val="000000"/>
        </w:rPr>
        <w:t>visiting</w:t>
      </w:r>
      <w:r w:rsidRPr="00191AB4">
        <w:rPr>
          <w:rStyle w:val="Emphasis"/>
          <w:rFonts w:asciiTheme="minorHAnsi" w:hAnsiTheme="minorHAnsi" w:cs="Arial"/>
          <w:color w:val="000000"/>
        </w:rPr>
        <w:t xml:space="preserve"> the Cabrini Clinic. Due to respect for the Clinic's </w:t>
      </w:r>
      <w:r w:rsidR="00985ED0">
        <w:rPr>
          <w:rStyle w:val="Emphasis"/>
          <w:rFonts w:asciiTheme="minorHAnsi" w:hAnsiTheme="minorHAnsi" w:cs="Arial"/>
          <w:color w:val="000000"/>
        </w:rPr>
        <w:t xml:space="preserve">patient </w:t>
      </w:r>
      <w:r w:rsidR="0074486B">
        <w:rPr>
          <w:rStyle w:val="Emphasis"/>
          <w:rFonts w:asciiTheme="minorHAnsi" w:hAnsiTheme="minorHAnsi" w:cs="Arial"/>
          <w:color w:val="000000"/>
        </w:rPr>
        <w:t>privacy</w:t>
      </w:r>
      <w:r w:rsidRPr="00191AB4">
        <w:rPr>
          <w:rStyle w:val="Emphasis"/>
          <w:rFonts w:asciiTheme="minorHAnsi" w:hAnsiTheme="minorHAnsi" w:cs="Arial"/>
          <w:color w:val="000000"/>
        </w:rPr>
        <w:t xml:space="preserve"> concerns, we cannot open the visit to the Clinic to a large group. </w:t>
      </w:r>
    </w:p>
    <w:p w:rsidR="00CC2446" w:rsidRPr="00191AB4" w:rsidRDefault="00CC2446" w:rsidP="00CC2446">
      <w:pPr>
        <w:pStyle w:val="NormalWeb"/>
        <w:spacing w:before="0" w:beforeAutospacing="0" w:after="0" w:afterAutospacing="0"/>
        <w:rPr>
          <w:rFonts w:asciiTheme="minorHAnsi" w:hAnsiTheme="minorHAnsi" w:cs="Arial"/>
          <w:color w:val="000000"/>
        </w:rPr>
      </w:pPr>
      <w:r w:rsidRPr="00191AB4">
        <w:rPr>
          <w:rFonts w:asciiTheme="minorHAnsi" w:hAnsiTheme="minorHAnsi" w:cs="Arial"/>
          <w:color w:val="000000"/>
        </w:rPr>
        <w:t> </w:t>
      </w:r>
    </w:p>
    <w:p w:rsidR="00CC2446" w:rsidRPr="00191AB4" w:rsidRDefault="00CC2446" w:rsidP="00CC2446">
      <w:pPr>
        <w:pStyle w:val="NormalWeb"/>
        <w:spacing w:before="0" w:beforeAutospacing="0" w:after="0" w:afterAutospacing="0"/>
        <w:rPr>
          <w:rFonts w:asciiTheme="minorHAnsi" w:hAnsiTheme="minorHAnsi" w:cs="Arial"/>
          <w:color w:val="000000"/>
        </w:rPr>
      </w:pPr>
      <w:r w:rsidRPr="00191AB4">
        <w:rPr>
          <w:rStyle w:val="Strong"/>
          <w:rFonts w:asciiTheme="minorHAnsi" w:hAnsiTheme="minorHAnsi" w:cs="Arial"/>
          <w:color w:val="000000"/>
        </w:rPr>
        <w:t>2:00pm-3:30pm Visit the Dominican Literacy Center </w:t>
      </w:r>
    </w:p>
    <w:p w:rsidR="00CC2446" w:rsidRPr="00191AB4" w:rsidRDefault="00CC2446" w:rsidP="00CC2446">
      <w:pPr>
        <w:pStyle w:val="NormalWeb"/>
        <w:spacing w:before="0" w:beforeAutospacing="0" w:after="0" w:afterAutospacing="0"/>
        <w:rPr>
          <w:rFonts w:asciiTheme="minorHAnsi" w:hAnsiTheme="minorHAnsi" w:cs="Arial"/>
          <w:color w:val="000000"/>
        </w:rPr>
      </w:pPr>
      <w:r w:rsidRPr="00191AB4">
        <w:rPr>
          <w:rFonts w:asciiTheme="minorHAnsi" w:hAnsiTheme="minorHAnsi" w:cs="Arial"/>
          <w:color w:val="000000"/>
        </w:rPr>
        <w:t>Join Sister Simone in listening to adult learners about how gaining literacy enriched themselves, their families, and their employers. </w:t>
      </w:r>
      <w:r w:rsidR="00191AB4">
        <w:rPr>
          <w:rFonts w:asciiTheme="minorHAnsi" w:hAnsiTheme="minorHAnsi" w:cs="Arial"/>
          <w:color w:val="000000"/>
        </w:rPr>
        <w:t xml:space="preserve">The Center is at </w:t>
      </w:r>
      <w:r w:rsidR="00191AB4" w:rsidRPr="00191AB4">
        <w:rPr>
          <w:rFonts w:asciiTheme="minorHAnsi" w:hAnsiTheme="minorHAnsi" w:cs="Arial"/>
          <w:color w:val="222222"/>
          <w:shd w:val="clear" w:color="auto" w:fill="FFFFFF"/>
        </w:rPr>
        <w:t>11148 Harper Ave, Detroit, MI</w:t>
      </w:r>
      <w:r w:rsidR="00191AB4">
        <w:rPr>
          <w:rFonts w:asciiTheme="minorHAnsi" w:hAnsiTheme="minorHAnsi" w:cs="Arial"/>
          <w:color w:val="222222"/>
          <w:shd w:val="clear" w:color="auto" w:fill="FFFFFF"/>
        </w:rPr>
        <w:t xml:space="preserve">. </w:t>
      </w:r>
    </w:p>
    <w:p w:rsidR="00CC2446" w:rsidRPr="00A3593F" w:rsidRDefault="00CC2446" w:rsidP="00CC2446">
      <w:pPr>
        <w:pStyle w:val="NormalWeb"/>
        <w:spacing w:before="0" w:beforeAutospacing="0" w:after="0" w:afterAutospacing="0"/>
        <w:rPr>
          <w:rFonts w:asciiTheme="minorHAnsi" w:hAnsiTheme="minorHAnsi" w:cs="Arial"/>
          <w:color w:val="000000"/>
          <w:sz w:val="16"/>
          <w:szCs w:val="16"/>
        </w:rPr>
      </w:pPr>
      <w:r w:rsidRPr="00191AB4">
        <w:rPr>
          <w:rFonts w:asciiTheme="minorHAnsi" w:hAnsiTheme="minorHAnsi" w:cs="Arial"/>
          <w:color w:val="000000"/>
        </w:rPr>
        <w:t> </w:t>
      </w:r>
    </w:p>
    <w:p w:rsidR="00CC2446" w:rsidRPr="00A3593F" w:rsidRDefault="00A3593F" w:rsidP="00CC2446">
      <w:pPr>
        <w:pStyle w:val="NormalWeb"/>
        <w:spacing w:before="0" w:beforeAutospacing="0" w:after="0" w:afterAutospacing="0"/>
        <w:rPr>
          <w:rFonts w:asciiTheme="minorHAnsi" w:hAnsiTheme="minorHAnsi" w:cs="Arial"/>
          <w:i/>
          <w:color w:val="000000"/>
          <w:sz w:val="20"/>
          <w:szCs w:val="20"/>
        </w:rPr>
      </w:pPr>
      <w:r w:rsidRPr="00A3593F">
        <w:rPr>
          <w:rFonts w:asciiTheme="minorHAnsi" w:hAnsiTheme="minorHAnsi" w:cs="Arial"/>
          <w:i/>
          <w:color w:val="000000"/>
          <w:sz w:val="20"/>
          <w:szCs w:val="20"/>
        </w:rPr>
        <w:t xml:space="preserve">At 6:30pm, </w:t>
      </w:r>
      <w:r w:rsidR="00191AB4" w:rsidRPr="00A3593F">
        <w:rPr>
          <w:rFonts w:asciiTheme="minorHAnsi" w:hAnsiTheme="minorHAnsi" w:cs="Arial"/>
          <w:i/>
          <w:color w:val="000000"/>
          <w:sz w:val="20"/>
          <w:szCs w:val="20"/>
        </w:rPr>
        <w:t xml:space="preserve">Sister Simone will </w:t>
      </w:r>
      <w:r w:rsidRPr="00A3593F">
        <w:rPr>
          <w:rFonts w:asciiTheme="minorHAnsi" w:hAnsiTheme="minorHAnsi" w:cs="Arial"/>
          <w:i/>
          <w:color w:val="000000"/>
          <w:sz w:val="20"/>
          <w:szCs w:val="20"/>
        </w:rPr>
        <w:t xml:space="preserve">speak on </w:t>
      </w:r>
      <w:r w:rsidR="00CC2446" w:rsidRPr="00A3593F">
        <w:rPr>
          <w:rFonts w:asciiTheme="minorHAnsi" w:hAnsiTheme="minorHAnsi" w:cs="Arial"/>
          <w:i/>
          <w:color w:val="000000"/>
          <w:sz w:val="20"/>
          <w:szCs w:val="20"/>
        </w:rPr>
        <w:t>"The Reality of Poverty and Political Paralysis." The event is</w:t>
      </w:r>
      <w:r w:rsidRPr="00A3593F">
        <w:rPr>
          <w:rFonts w:asciiTheme="minorHAnsi" w:hAnsiTheme="minorHAnsi" w:cs="Arial"/>
          <w:i/>
          <w:color w:val="000000"/>
          <w:sz w:val="20"/>
          <w:szCs w:val="20"/>
        </w:rPr>
        <w:t xml:space="preserve"> hosted by the Pontiac Area Vicariate and is</w:t>
      </w:r>
      <w:r w:rsidR="00CC2446" w:rsidRPr="00A3593F">
        <w:rPr>
          <w:rFonts w:asciiTheme="minorHAnsi" w:hAnsiTheme="minorHAnsi" w:cs="Arial"/>
          <w:i/>
          <w:color w:val="000000"/>
          <w:sz w:val="20"/>
          <w:szCs w:val="20"/>
        </w:rPr>
        <w:t xml:space="preserve"> </w:t>
      </w:r>
      <w:r w:rsidR="00191AB4" w:rsidRPr="00A3593F">
        <w:rPr>
          <w:rFonts w:asciiTheme="minorHAnsi" w:hAnsiTheme="minorHAnsi" w:cs="Arial"/>
          <w:i/>
          <w:color w:val="000000"/>
          <w:sz w:val="20"/>
          <w:szCs w:val="20"/>
        </w:rPr>
        <w:t>open to the public. L</w:t>
      </w:r>
      <w:r w:rsidR="00CC2446" w:rsidRPr="00A3593F">
        <w:rPr>
          <w:rFonts w:asciiTheme="minorHAnsi" w:hAnsiTheme="minorHAnsi" w:cs="Arial"/>
          <w:i/>
          <w:color w:val="000000"/>
          <w:sz w:val="20"/>
          <w:szCs w:val="20"/>
        </w:rPr>
        <w:t>earn more about this event</w:t>
      </w:r>
      <w:r w:rsidR="00CC2446" w:rsidRPr="00A3593F">
        <w:rPr>
          <w:rFonts w:asciiTheme="minorHAnsi" w:hAnsiTheme="minorHAnsi" w:cs="Arial"/>
          <w:i/>
          <w:color w:val="000000"/>
          <w:sz w:val="20"/>
          <w:szCs w:val="20"/>
        </w:rPr>
        <w:t xml:space="preserve"> at </w:t>
      </w:r>
      <w:hyperlink r:id="rId12" w:history="1">
        <w:r w:rsidR="00CC2446" w:rsidRPr="00A3593F">
          <w:rPr>
            <w:rStyle w:val="Hyperlink"/>
            <w:rFonts w:asciiTheme="minorHAnsi" w:hAnsiTheme="minorHAnsi" w:cs="Arial"/>
            <w:i/>
            <w:sz w:val="20"/>
            <w:szCs w:val="20"/>
          </w:rPr>
          <w:t>pontiacareavicariate.org</w:t>
        </w:r>
      </w:hyperlink>
    </w:p>
    <w:p w:rsidR="00CC2446" w:rsidRPr="00CC2446" w:rsidRDefault="00CC2446" w:rsidP="00CC2446">
      <w:pPr>
        <w:pStyle w:val="NormalWeb"/>
        <w:spacing w:before="0" w:beforeAutospacing="0" w:after="0" w:afterAutospacing="0"/>
        <w:rPr>
          <w:rFonts w:ascii="Arial" w:hAnsi="Arial" w:cs="Arial"/>
          <w:color w:val="000000"/>
          <w:sz w:val="20"/>
          <w:szCs w:val="20"/>
        </w:rPr>
      </w:pPr>
    </w:p>
    <w:p w:rsidR="00CC2446" w:rsidRPr="00191AB4" w:rsidRDefault="00CC2446" w:rsidP="00CC2446">
      <w:pPr>
        <w:rPr>
          <w:b/>
          <w:color w:val="0070C0"/>
          <w:sz w:val="28"/>
          <w:szCs w:val="28"/>
        </w:rPr>
      </w:pPr>
      <w:r w:rsidRPr="00191AB4">
        <w:rPr>
          <w:b/>
          <w:color w:val="0070C0"/>
          <w:sz w:val="28"/>
          <w:szCs w:val="28"/>
        </w:rPr>
        <w:t>Bear Witness to the Gospel Joy</w:t>
      </w:r>
    </w:p>
    <w:p w:rsidR="00A3593F" w:rsidRPr="00A3593F" w:rsidRDefault="00A3593F" w:rsidP="00CC2446">
      <w:pPr>
        <w:rPr>
          <w:b/>
          <w:sz w:val="24"/>
          <w:szCs w:val="24"/>
        </w:rPr>
      </w:pPr>
      <w:r>
        <w:rPr>
          <w:sz w:val="24"/>
          <w:szCs w:val="24"/>
        </w:rPr>
        <w:t>Go to</w:t>
      </w:r>
      <w:r w:rsidR="00CC2446" w:rsidRPr="00191AB4">
        <w:rPr>
          <w:sz w:val="24"/>
          <w:szCs w:val="24"/>
        </w:rPr>
        <w:t xml:space="preserve"> </w:t>
      </w:r>
      <w:hyperlink r:id="rId13" w:history="1">
        <w:r w:rsidR="00CC2446" w:rsidRPr="00191AB4">
          <w:rPr>
            <w:rStyle w:val="Hyperlink"/>
            <w:b/>
            <w:sz w:val="24"/>
            <w:szCs w:val="24"/>
          </w:rPr>
          <w:t>www.network-education.org/JoyoftheGospel</w:t>
        </w:r>
      </w:hyperlink>
      <w:r>
        <w:rPr>
          <w:b/>
          <w:sz w:val="24"/>
          <w:szCs w:val="24"/>
        </w:rPr>
        <w:t xml:space="preserve"> </w:t>
      </w:r>
      <w:r w:rsidRPr="00A3593F">
        <w:rPr>
          <w:sz w:val="24"/>
          <w:szCs w:val="24"/>
        </w:rPr>
        <w:t>for additional invitations to live out Joy of the Gospel.  There, you’ll also find information on how to get involved in the ministries of Mercy Education Project and the Dominican Literacy Center.</w:t>
      </w:r>
    </w:p>
    <w:sectPr w:rsidR="00A3593F" w:rsidRPr="00A3593F" w:rsidSect="00191A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Home" style="width:93.75pt;height:39pt;visibility:visible;mso-wrap-style:square" o:bullet="t">
        <v:imagedata r:id="rId1" o:title="Home"/>
      </v:shape>
    </w:pict>
  </w:numPicBullet>
  <w:abstractNum w:abstractNumId="0">
    <w:nsid w:val="750C1338"/>
    <w:multiLevelType w:val="hybridMultilevel"/>
    <w:tmpl w:val="00BEB006"/>
    <w:lvl w:ilvl="0" w:tplc="56FA5008">
      <w:start w:val="1"/>
      <w:numFmt w:val="bullet"/>
      <w:lvlText w:val=""/>
      <w:lvlPicBulletId w:val="0"/>
      <w:lvlJc w:val="left"/>
      <w:pPr>
        <w:tabs>
          <w:tab w:val="num" w:pos="720"/>
        </w:tabs>
        <w:ind w:left="720" w:hanging="360"/>
      </w:pPr>
      <w:rPr>
        <w:rFonts w:ascii="Symbol" w:hAnsi="Symbol" w:hint="default"/>
      </w:rPr>
    </w:lvl>
    <w:lvl w:ilvl="1" w:tplc="D17AD810" w:tentative="1">
      <w:start w:val="1"/>
      <w:numFmt w:val="bullet"/>
      <w:lvlText w:val=""/>
      <w:lvlJc w:val="left"/>
      <w:pPr>
        <w:tabs>
          <w:tab w:val="num" w:pos="1440"/>
        </w:tabs>
        <w:ind w:left="1440" w:hanging="360"/>
      </w:pPr>
      <w:rPr>
        <w:rFonts w:ascii="Symbol" w:hAnsi="Symbol" w:hint="default"/>
      </w:rPr>
    </w:lvl>
    <w:lvl w:ilvl="2" w:tplc="9A008A58" w:tentative="1">
      <w:start w:val="1"/>
      <w:numFmt w:val="bullet"/>
      <w:lvlText w:val=""/>
      <w:lvlJc w:val="left"/>
      <w:pPr>
        <w:tabs>
          <w:tab w:val="num" w:pos="2160"/>
        </w:tabs>
        <w:ind w:left="2160" w:hanging="360"/>
      </w:pPr>
      <w:rPr>
        <w:rFonts w:ascii="Symbol" w:hAnsi="Symbol" w:hint="default"/>
      </w:rPr>
    </w:lvl>
    <w:lvl w:ilvl="3" w:tplc="B9963A94" w:tentative="1">
      <w:start w:val="1"/>
      <w:numFmt w:val="bullet"/>
      <w:lvlText w:val=""/>
      <w:lvlJc w:val="left"/>
      <w:pPr>
        <w:tabs>
          <w:tab w:val="num" w:pos="2880"/>
        </w:tabs>
        <w:ind w:left="2880" w:hanging="360"/>
      </w:pPr>
      <w:rPr>
        <w:rFonts w:ascii="Symbol" w:hAnsi="Symbol" w:hint="default"/>
      </w:rPr>
    </w:lvl>
    <w:lvl w:ilvl="4" w:tplc="C01A407E" w:tentative="1">
      <w:start w:val="1"/>
      <w:numFmt w:val="bullet"/>
      <w:lvlText w:val=""/>
      <w:lvlJc w:val="left"/>
      <w:pPr>
        <w:tabs>
          <w:tab w:val="num" w:pos="3600"/>
        </w:tabs>
        <w:ind w:left="3600" w:hanging="360"/>
      </w:pPr>
      <w:rPr>
        <w:rFonts w:ascii="Symbol" w:hAnsi="Symbol" w:hint="default"/>
      </w:rPr>
    </w:lvl>
    <w:lvl w:ilvl="5" w:tplc="6F9E82B2" w:tentative="1">
      <w:start w:val="1"/>
      <w:numFmt w:val="bullet"/>
      <w:lvlText w:val=""/>
      <w:lvlJc w:val="left"/>
      <w:pPr>
        <w:tabs>
          <w:tab w:val="num" w:pos="4320"/>
        </w:tabs>
        <w:ind w:left="4320" w:hanging="360"/>
      </w:pPr>
      <w:rPr>
        <w:rFonts w:ascii="Symbol" w:hAnsi="Symbol" w:hint="default"/>
      </w:rPr>
    </w:lvl>
    <w:lvl w:ilvl="6" w:tplc="544EB5B2" w:tentative="1">
      <w:start w:val="1"/>
      <w:numFmt w:val="bullet"/>
      <w:lvlText w:val=""/>
      <w:lvlJc w:val="left"/>
      <w:pPr>
        <w:tabs>
          <w:tab w:val="num" w:pos="5040"/>
        </w:tabs>
        <w:ind w:left="5040" w:hanging="360"/>
      </w:pPr>
      <w:rPr>
        <w:rFonts w:ascii="Symbol" w:hAnsi="Symbol" w:hint="default"/>
      </w:rPr>
    </w:lvl>
    <w:lvl w:ilvl="7" w:tplc="25BCE0EA" w:tentative="1">
      <w:start w:val="1"/>
      <w:numFmt w:val="bullet"/>
      <w:lvlText w:val=""/>
      <w:lvlJc w:val="left"/>
      <w:pPr>
        <w:tabs>
          <w:tab w:val="num" w:pos="5760"/>
        </w:tabs>
        <w:ind w:left="5760" w:hanging="360"/>
      </w:pPr>
      <w:rPr>
        <w:rFonts w:ascii="Symbol" w:hAnsi="Symbol" w:hint="default"/>
      </w:rPr>
    </w:lvl>
    <w:lvl w:ilvl="8" w:tplc="08FAA37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46"/>
    <w:rsid w:val="00191AB4"/>
    <w:rsid w:val="002043E6"/>
    <w:rsid w:val="0074486B"/>
    <w:rsid w:val="0080437B"/>
    <w:rsid w:val="00985ED0"/>
    <w:rsid w:val="00A3593F"/>
    <w:rsid w:val="00CC2446"/>
    <w:rsid w:val="00E66D42"/>
    <w:rsid w:val="00F1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46"/>
    <w:rPr>
      <w:rFonts w:ascii="Tahoma" w:hAnsi="Tahoma" w:cs="Tahoma"/>
      <w:sz w:val="16"/>
      <w:szCs w:val="16"/>
    </w:rPr>
  </w:style>
  <w:style w:type="paragraph" w:styleId="NormalWeb">
    <w:name w:val="Normal (Web)"/>
    <w:basedOn w:val="Normal"/>
    <w:uiPriority w:val="99"/>
    <w:unhideWhenUsed/>
    <w:rsid w:val="00CC24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446"/>
    <w:rPr>
      <w:b/>
      <w:bCs/>
    </w:rPr>
  </w:style>
  <w:style w:type="character" w:styleId="Emphasis">
    <w:name w:val="Emphasis"/>
    <w:basedOn w:val="DefaultParagraphFont"/>
    <w:uiPriority w:val="20"/>
    <w:qFormat/>
    <w:rsid w:val="00CC2446"/>
    <w:rPr>
      <w:i/>
      <w:iCs/>
    </w:rPr>
  </w:style>
  <w:style w:type="character" w:styleId="Hyperlink">
    <w:name w:val="Hyperlink"/>
    <w:basedOn w:val="DefaultParagraphFont"/>
    <w:uiPriority w:val="99"/>
    <w:unhideWhenUsed/>
    <w:rsid w:val="00CC2446"/>
    <w:rPr>
      <w:color w:val="0000FF" w:themeColor="hyperlink"/>
      <w:u w:val="single"/>
    </w:rPr>
  </w:style>
  <w:style w:type="paragraph" w:styleId="ListParagraph">
    <w:name w:val="List Paragraph"/>
    <w:basedOn w:val="Normal"/>
    <w:uiPriority w:val="34"/>
    <w:qFormat/>
    <w:rsid w:val="00985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46"/>
    <w:rPr>
      <w:rFonts w:ascii="Tahoma" w:hAnsi="Tahoma" w:cs="Tahoma"/>
      <w:sz w:val="16"/>
      <w:szCs w:val="16"/>
    </w:rPr>
  </w:style>
  <w:style w:type="paragraph" w:styleId="NormalWeb">
    <w:name w:val="Normal (Web)"/>
    <w:basedOn w:val="Normal"/>
    <w:uiPriority w:val="99"/>
    <w:unhideWhenUsed/>
    <w:rsid w:val="00CC24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446"/>
    <w:rPr>
      <w:b/>
      <w:bCs/>
    </w:rPr>
  </w:style>
  <w:style w:type="character" w:styleId="Emphasis">
    <w:name w:val="Emphasis"/>
    <w:basedOn w:val="DefaultParagraphFont"/>
    <w:uiPriority w:val="20"/>
    <w:qFormat/>
    <w:rsid w:val="00CC2446"/>
    <w:rPr>
      <w:i/>
      <w:iCs/>
    </w:rPr>
  </w:style>
  <w:style w:type="character" w:styleId="Hyperlink">
    <w:name w:val="Hyperlink"/>
    <w:basedOn w:val="DefaultParagraphFont"/>
    <w:uiPriority w:val="99"/>
    <w:unhideWhenUsed/>
    <w:rsid w:val="00CC2446"/>
    <w:rPr>
      <w:color w:val="0000FF" w:themeColor="hyperlink"/>
      <w:u w:val="single"/>
    </w:rPr>
  </w:style>
  <w:style w:type="paragraph" w:styleId="ListParagraph">
    <w:name w:val="List Paragraph"/>
    <w:basedOn w:val="Normal"/>
    <w:uiPriority w:val="34"/>
    <w:qFormat/>
    <w:rsid w:val="0098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etwork-education.org/JoyoftheGospel" TargetMode="Externa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hyperlink" Target="http://pontiacareavicari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etwork-education.org/JoyoftheGosp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Shantha Ready Alonso</dc:creator>
  <cp:lastModifiedBy>Shantha Ready Alonso</cp:lastModifiedBy>
  <cp:revision>2</cp:revision>
  <dcterms:created xsi:type="dcterms:W3CDTF">2014-02-13T20:34:00Z</dcterms:created>
  <dcterms:modified xsi:type="dcterms:W3CDTF">2014-02-13T20:34:00Z</dcterms:modified>
</cp:coreProperties>
</file>