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13" w:rsidRPr="007F2705" w:rsidRDefault="00451413" w:rsidP="00451413">
      <w:pPr>
        <w:rPr>
          <w:b/>
          <w:bCs/>
          <w:sz w:val="24"/>
          <w:szCs w:val="24"/>
        </w:rPr>
      </w:pPr>
      <w:proofErr w:type="spellStart"/>
      <w:r w:rsidRPr="007F2705">
        <w:rPr>
          <w:b/>
          <w:bCs/>
          <w:sz w:val="24"/>
          <w:szCs w:val="24"/>
        </w:rPr>
        <w:t>eRecording</w:t>
      </w:r>
      <w:proofErr w:type="spellEnd"/>
      <w:r w:rsidRPr="007F2705">
        <w:rPr>
          <w:b/>
          <w:bCs/>
          <w:sz w:val="24"/>
          <w:szCs w:val="24"/>
        </w:rPr>
        <w:t xml:space="preserve"> to </w:t>
      </w:r>
      <w:r w:rsidR="007F2705">
        <w:rPr>
          <w:b/>
          <w:bCs/>
          <w:sz w:val="24"/>
          <w:szCs w:val="24"/>
        </w:rPr>
        <w:t>U</w:t>
      </w:r>
      <w:r w:rsidRPr="007F2705">
        <w:rPr>
          <w:b/>
          <w:bCs/>
          <w:sz w:val="24"/>
          <w:szCs w:val="24"/>
        </w:rPr>
        <w:t xml:space="preserve">sher in </w:t>
      </w:r>
      <w:r w:rsidR="007F2705">
        <w:rPr>
          <w:b/>
          <w:bCs/>
          <w:sz w:val="24"/>
          <w:szCs w:val="24"/>
        </w:rPr>
        <w:t>E</w:t>
      </w:r>
      <w:r w:rsidRPr="007F2705">
        <w:rPr>
          <w:b/>
          <w:bCs/>
          <w:sz w:val="24"/>
          <w:szCs w:val="24"/>
        </w:rPr>
        <w:t xml:space="preserve">ra of </w:t>
      </w:r>
      <w:r w:rsidR="007F2705">
        <w:rPr>
          <w:b/>
          <w:bCs/>
          <w:sz w:val="24"/>
          <w:szCs w:val="24"/>
        </w:rPr>
        <w:t>I</w:t>
      </w:r>
      <w:r w:rsidRPr="007F2705">
        <w:rPr>
          <w:b/>
          <w:bCs/>
          <w:sz w:val="24"/>
          <w:szCs w:val="24"/>
        </w:rPr>
        <w:t xml:space="preserve">ntegrated </w:t>
      </w:r>
      <w:r w:rsidR="007F2705">
        <w:rPr>
          <w:b/>
          <w:bCs/>
          <w:sz w:val="24"/>
          <w:szCs w:val="24"/>
        </w:rPr>
        <w:t>M</w:t>
      </w:r>
      <w:r w:rsidRPr="007F2705">
        <w:rPr>
          <w:b/>
          <w:bCs/>
          <w:sz w:val="24"/>
          <w:szCs w:val="24"/>
        </w:rPr>
        <w:t xml:space="preserve">ortgage </w:t>
      </w:r>
      <w:r w:rsidR="007F2705">
        <w:rPr>
          <w:b/>
          <w:bCs/>
          <w:sz w:val="24"/>
          <w:szCs w:val="24"/>
        </w:rPr>
        <w:t>D</w:t>
      </w:r>
      <w:bookmarkStart w:id="0" w:name="_GoBack"/>
      <w:bookmarkEnd w:id="0"/>
      <w:r w:rsidRPr="007F2705">
        <w:rPr>
          <w:b/>
          <w:bCs/>
          <w:sz w:val="24"/>
          <w:szCs w:val="24"/>
        </w:rPr>
        <w:t>isclosures</w:t>
      </w:r>
    </w:p>
    <w:p w:rsidR="007F2705" w:rsidRPr="00451413" w:rsidRDefault="007F2705" w:rsidP="00451413">
      <w:pPr>
        <w:rPr>
          <w:b/>
          <w:bCs/>
        </w:rPr>
      </w:pPr>
      <w:r>
        <w:rPr>
          <w:b/>
          <w:bCs/>
        </w:rPr>
        <w:t>Excerpted from “The Title Report”, December 1, 2014</w:t>
      </w:r>
    </w:p>
    <w:p w:rsidR="00451413" w:rsidRDefault="007F2705" w:rsidP="00451413">
      <w:r>
        <w:t>“</w:t>
      </w:r>
      <w:r w:rsidR="00451413" w:rsidRPr="00451413">
        <w:t>More than a decade into the title insurance industry’s</w:t>
      </w:r>
      <w:r w:rsidR="00C73C47">
        <w:t xml:space="preserve"> </w:t>
      </w:r>
      <w:r w:rsidR="00451413" w:rsidRPr="00451413">
        <w:t>effort to streamline title processes with technology,</w:t>
      </w:r>
      <w:r w:rsidR="00C73C47">
        <w:t xml:space="preserve"> </w:t>
      </w:r>
      <w:proofErr w:type="spellStart"/>
      <w:r w:rsidR="00451413" w:rsidRPr="00451413">
        <w:t>eRecording</w:t>
      </w:r>
      <w:proofErr w:type="spellEnd"/>
      <w:r w:rsidR="00451413" w:rsidRPr="00451413">
        <w:t xml:space="preserve"> — in its various iterations — will offer</w:t>
      </w:r>
      <w:r w:rsidR="00C73C47">
        <w:t xml:space="preserve"> </w:t>
      </w:r>
      <w:r w:rsidR="00451413" w:rsidRPr="00451413">
        <w:t>even more advantages come August 2015, when the</w:t>
      </w:r>
      <w:r w:rsidR="00C73C47">
        <w:t xml:space="preserve"> </w:t>
      </w:r>
      <w:r w:rsidR="00451413" w:rsidRPr="00451413">
        <w:t>Consumer Financial Protection Bureau’s (CFPB)</w:t>
      </w:r>
      <w:r w:rsidR="00C73C47">
        <w:t xml:space="preserve"> </w:t>
      </w:r>
      <w:r w:rsidR="00451413" w:rsidRPr="00451413">
        <w:t>integrated mortgage disclosures will change the closing</w:t>
      </w:r>
      <w:r w:rsidR="00C73C47">
        <w:t xml:space="preserve"> </w:t>
      </w:r>
      <w:r w:rsidR="00451413" w:rsidRPr="00451413">
        <w:t>process as we know it today, according to a panel at</w:t>
      </w:r>
      <w:r w:rsidR="00C73C47">
        <w:t xml:space="preserve"> </w:t>
      </w:r>
      <w:r w:rsidR="00451413" w:rsidRPr="00451413">
        <w:t>the American Land Title Association’s (ALTA) annual</w:t>
      </w:r>
      <w:r w:rsidR="00C73C47">
        <w:t xml:space="preserve"> </w:t>
      </w:r>
      <w:r w:rsidR="00451413" w:rsidRPr="00451413">
        <w:t>convention.</w:t>
      </w:r>
    </w:p>
    <w:p w:rsidR="00C73C47" w:rsidRDefault="00451413" w:rsidP="00451413">
      <w:r w:rsidRPr="00451413">
        <w:t>Compliant and accurate documentation of the closing and</w:t>
      </w:r>
      <w:r w:rsidR="00C73C47">
        <w:t xml:space="preserve"> </w:t>
      </w:r>
      <w:r w:rsidRPr="00451413">
        <w:t>settlement process will become more important than ever</w:t>
      </w:r>
      <w:r w:rsidR="00C73C47">
        <w:t xml:space="preserve"> </w:t>
      </w:r>
      <w:r w:rsidRPr="00451413">
        <w:t>after Aug. 1, 2015, when the new RESPA-TILA forms must</w:t>
      </w:r>
      <w:r w:rsidR="00C73C47">
        <w:t xml:space="preserve"> </w:t>
      </w:r>
      <w:r w:rsidRPr="00451413">
        <w:t>be used, the panel told attendees of the trade association’s</w:t>
      </w:r>
      <w:r w:rsidR="00C73C47">
        <w:t xml:space="preserve"> </w:t>
      </w:r>
      <w:r w:rsidRPr="00451413">
        <w:t>2014 Annual Convention, held last month in Seattle, in</w:t>
      </w:r>
      <w:r w:rsidR="00C73C47">
        <w:t xml:space="preserve"> </w:t>
      </w:r>
      <w:r w:rsidRPr="00451413">
        <w:t>a session titled, “E-Recording Overview and Charging</w:t>
      </w:r>
      <w:r w:rsidR="00C73C47">
        <w:t xml:space="preserve"> </w:t>
      </w:r>
      <w:r w:rsidRPr="00451413">
        <w:t>Accurate Closing Costs.”</w:t>
      </w:r>
    </w:p>
    <w:p w:rsidR="00451413" w:rsidRPr="00451413" w:rsidRDefault="00451413" w:rsidP="00451413">
      <w:r w:rsidRPr="00451413">
        <w:t>“The CFPB is a data-driven organization, and they</w:t>
      </w:r>
      <w:r w:rsidR="00C73C47">
        <w:t xml:space="preserve"> </w:t>
      </w:r>
      <w:r w:rsidRPr="00451413">
        <w:t>have indicated that they are ready and willing to take</w:t>
      </w:r>
    </w:p>
    <w:p w:rsidR="00451413" w:rsidRPr="00451413" w:rsidRDefault="00451413" w:rsidP="00451413">
      <w:r w:rsidRPr="00451413">
        <w:t>enforcement actions, and they are putting a lot of</w:t>
      </w:r>
      <w:r w:rsidR="00C73C47">
        <w:t xml:space="preserve"> </w:t>
      </w:r>
      <w:r w:rsidRPr="00451413">
        <w:t>responsibility on the lenders to make sure they are using</w:t>
      </w:r>
      <w:r w:rsidR="00C73C47">
        <w:t xml:space="preserve"> </w:t>
      </w:r>
      <w:r w:rsidRPr="00451413">
        <w:t xml:space="preserve">the best information available,” said panelist </w:t>
      </w:r>
      <w:r w:rsidRPr="00451413">
        <w:rPr>
          <w:b/>
          <w:bCs/>
        </w:rPr>
        <w:t>Brian</w:t>
      </w:r>
      <w:r w:rsidR="00C73C47">
        <w:rPr>
          <w:b/>
          <w:bCs/>
        </w:rPr>
        <w:t xml:space="preserve"> </w:t>
      </w:r>
      <w:r w:rsidRPr="00451413">
        <w:rPr>
          <w:b/>
          <w:bCs/>
        </w:rPr>
        <w:t>Benson</w:t>
      </w:r>
      <w:r w:rsidRPr="00451413">
        <w:t xml:space="preserve">, CEO of </w:t>
      </w:r>
      <w:proofErr w:type="spellStart"/>
      <w:r w:rsidRPr="00451413">
        <w:t>ClosingCorp</w:t>
      </w:r>
      <w:proofErr w:type="spellEnd"/>
      <w:r w:rsidRPr="00451413">
        <w:t xml:space="preserve"> Inc. “That clearly trickles</w:t>
      </w:r>
      <w:r w:rsidR="00C73C47">
        <w:t xml:space="preserve"> </w:t>
      </w:r>
      <w:r w:rsidRPr="00451413">
        <w:t>downhill to the rest of us, and we are in a situation where</w:t>
      </w:r>
      <w:r w:rsidR="00C73C47">
        <w:t xml:space="preserve"> </w:t>
      </w:r>
      <w:r w:rsidRPr="00451413">
        <w:t>we clearly have to employ the technology that is available</w:t>
      </w:r>
      <w:r w:rsidR="00C73C47">
        <w:t xml:space="preserve"> </w:t>
      </w:r>
      <w:r w:rsidRPr="00451413">
        <w:t>to provide accurate title pricing and deliver it in a way it</w:t>
      </w:r>
      <w:r w:rsidR="00C73C47">
        <w:t xml:space="preserve"> </w:t>
      </w:r>
      <w:r w:rsidRPr="00451413">
        <w:t>can be consumed. Based on the way the rules and tolerance</w:t>
      </w:r>
      <w:r w:rsidR="00C73C47">
        <w:t xml:space="preserve"> </w:t>
      </w:r>
      <w:r w:rsidRPr="00451413">
        <w:t>buckets are changing, it’s really important that lenders and</w:t>
      </w:r>
      <w:r w:rsidR="00C73C47">
        <w:t xml:space="preserve"> </w:t>
      </w:r>
      <w:r w:rsidRPr="00451413">
        <w:t>title companies are in synch and can manage the moving</w:t>
      </w:r>
      <w:r w:rsidR="00C73C47">
        <w:t xml:space="preserve"> </w:t>
      </w:r>
      <w:r w:rsidRPr="00451413">
        <w:t>pieces within the closing process.”</w:t>
      </w:r>
    </w:p>
    <w:p w:rsidR="00451413" w:rsidRPr="00451413" w:rsidRDefault="00451413" w:rsidP="00451413">
      <w:r w:rsidRPr="00451413">
        <w:t xml:space="preserve">At the same time, “We’re seeing right now </w:t>
      </w:r>
      <w:proofErr w:type="gramStart"/>
      <w:r w:rsidRPr="00451413">
        <w:t>that lenders</w:t>
      </w:r>
      <w:proofErr w:type="gramEnd"/>
      <w:r w:rsidR="00C73C47">
        <w:t xml:space="preserve"> </w:t>
      </w:r>
      <w:r w:rsidRPr="00451413">
        <w:t>are choosing their providers based on who has invested</w:t>
      </w:r>
      <w:r w:rsidR="00C73C47">
        <w:t xml:space="preserve"> </w:t>
      </w:r>
      <w:r w:rsidRPr="00451413">
        <w:t>in technology and can play in that ecosystem,” Benson</w:t>
      </w:r>
      <w:r w:rsidR="00C73C47">
        <w:t xml:space="preserve"> </w:t>
      </w:r>
      <w:r w:rsidRPr="00451413">
        <w:t>added. “It doesn’t have to be a burden; it can be an</w:t>
      </w:r>
      <w:r w:rsidR="00C73C47">
        <w:t xml:space="preserve"> </w:t>
      </w:r>
      <w:r w:rsidRPr="00451413">
        <w:t>opportunity, because those who can do it will clearly thrive</w:t>
      </w:r>
      <w:r w:rsidR="00C73C47">
        <w:t xml:space="preserve"> </w:t>
      </w:r>
      <w:r w:rsidRPr="00451413">
        <w:t>in that arena.”</w:t>
      </w:r>
    </w:p>
    <w:p w:rsidR="00451413" w:rsidRPr="00451413" w:rsidRDefault="00451413" w:rsidP="00451413">
      <w:r w:rsidRPr="00451413">
        <w:t xml:space="preserve">“People have associated eSignatures, </w:t>
      </w:r>
      <w:proofErr w:type="spellStart"/>
      <w:r w:rsidRPr="00451413">
        <w:t>eClosings</w:t>
      </w:r>
      <w:proofErr w:type="spellEnd"/>
      <w:r w:rsidRPr="00451413">
        <w:t xml:space="preserve"> and</w:t>
      </w:r>
      <w:r w:rsidR="00C73C47">
        <w:t xml:space="preserve"> </w:t>
      </w:r>
      <w:proofErr w:type="spellStart"/>
      <w:r w:rsidRPr="00451413">
        <w:t>eNotarization</w:t>
      </w:r>
      <w:proofErr w:type="spellEnd"/>
      <w:r w:rsidRPr="00451413">
        <w:t xml:space="preserve"> with </w:t>
      </w:r>
      <w:proofErr w:type="spellStart"/>
      <w:r w:rsidRPr="00451413">
        <w:t>eRecording</w:t>
      </w:r>
      <w:proofErr w:type="spellEnd"/>
      <w:r w:rsidRPr="00451413">
        <w:t>, but none of them are</w:t>
      </w:r>
      <w:r w:rsidR="00C73C47">
        <w:t xml:space="preserve"> </w:t>
      </w:r>
      <w:r w:rsidRPr="00451413">
        <w:t xml:space="preserve">required in order to do eRecording. </w:t>
      </w:r>
      <w:proofErr w:type="spellStart"/>
      <w:proofErr w:type="gramStart"/>
      <w:r w:rsidRPr="00451413">
        <w:t>eRecording</w:t>
      </w:r>
      <w:proofErr w:type="spellEnd"/>
      <w:proofErr w:type="gramEnd"/>
      <w:r w:rsidRPr="00451413">
        <w:t xml:space="preserve"> can</w:t>
      </w:r>
      <w:r w:rsidR="00C73C47">
        <w:t xml:space="preserve"> </w:t>
      </w:r>
      <w:r w:rsidRPr="00451413">
        <w:t>be done regardless of whether the other ‘e’ items are</w:t>
      </w:r>
      <w:r w:rsidR="00C73C47">
        <w:t xml:space="preserve"> </w:t>
      </w:r>
      <w:r w:rsidRPr="00451413">
        <w:t xml:space="preserve">used,” said </w:t>
      </w:r>
      <w:r w:rsidRPr="00451413">
        <w:rPr>
          <w:b/>
          <w:bCs/>
        </w:rPr>
        <w:t xml:space="preserve">Jerry </w:t>
      </w:r>
      <w:proofErr w:type="spellStart"/>
      <w:r w:rsidRPr="00451413">
        <w:rPr>
          <w:b/>
          <w:bCs/>
        </w:rPr>
        <w:t>Lewallen</w:t>
      </w:r>
      <w:proofErr w:type="spellEnd"/>
      <w:r w:rsidRPr="00451413">
        <w:t>, president of the E-Recording</w:t>
      </w:r>
      <w:r w:rsidR="00C73C47">
        <w:t xml:space="preserve"> </w:t>
      </w:r>
      <w:r w:rsidRPr="00451413">
        <w:t>Partners Network and a member of the board of directors</w:t>
      </w:r>
      <w:r w:rsidR="00C73C47">
        <w:t xml:space="preserve"> </w:t>
      </w:r>
      <w:r w:rsidRPr="00451413">
        <w:t>for the Property Records Industry Association (PRIA).</w:t>
      </w:r>
    </w:p>
    <w:p w:rsidR="00451413" w:rsidRPr="00451413" w:rsidRDefault="00451413" w:rsidP="00451413">
      <w:r w:rsidRPr="00451413">
        <w:t>Currently, about 1,200 recording offices, or just fewer</w:t>
      </w:r>
      <w:r w:rsidR="00C73C47">
        <w:t xml:space="preserve"> </w:t>
      </w:r>
      <w:r w:rsidRPr="00451413">
        <w:t xml:space="preserve">than 70 percent of the U.S. population, have </w:t>
      </w:r>
      <w:proofErr w:type="gramStart"/>
      <w:r w:rsidRPr="00451413">
        <w:t>adopted</w:t>
      </w:r>
      <w:r w:rsidR="00C73C47">
        <w:t xml:space="preserve"> </w:t>
      </w:r>
      <w:r w:rsidR="007F2705">
        <w:t xml:space="preserve"> </w:t>
      </w:r>
      <w:proofErr w:type="spellStart"/>
      <w:r w:rsidRPr="00451413">
        <w:t>eRecording</w:t>
      </w:r>
      <w:proofErr w:type="spellEnd"/>
      <w:proofErr w:type="gramEnd"/>
      <w:r w:rsidRPr="00451413">
        <w:t>, he said.</w:t>
      </w:r>
      <w:r w:rsidR="00C73C47">
        <w:t xml:space="preserve"> </w:t>
      </w:r>
      <w:r w:rsidRPr="00451413">
        <w:t xml:space="preserve">“There shouldn’t be a big mystery about what </w:t>
      </w:r>
      <w:proofErr w:type="spellStart"/>
      <w:r w:rsidRPr="00451413">
        <w:t>eRecording</w:t>
      </w:r>
      <w:proofErr w:type="spellEnd"/>
      <w:r w:rsidR="00C73C47">
        <w:t xml:space="preserve"> </w:t>
      </w:r>
      <w:r w:rsidRPr="00451413">
        <w:t xml:space="preserve">is today,” </w:t>
      </w:r>
      <w:proofErr w:type="spellStart"/>
      <w:r w:rsidRPr="00451413">
        <w:t>Lewallen</w:t>
      </w:r>
      <w:proofErr w:type="spellEnd"/>
      <w:r w:rsidRPr="00451413">
        <w:t xml:space="preserve"> said. “It truly is something that has</w:t>
      </w:r>
      <w:r w:rsidR="00C73C47">
        <w:t xml:space="preserve"> </w:t>
      </w:r>
      <w:r w:rsidRPr="00451413">
        <w:t>been around for a number of years, there are a lot of people</w:t>
      </w:r>
      <w:r w:rsidR="00C73C47">
        <w:t xml:space="preserve"> </w:t>
      </w:r>
      <w:r w:rsidRPr="00451413">
        <w:t>doing it and it offers a number of advantages.”</w:t>
      </w:r>
    </w:p>
    <w:p w:rsidR="00451413" w:rsidRPr="00451413" w:rsidRDefault="00451413" w:rsidP="00451413">
      <w:r w:rsidRPr="00451413">
        <w:t>eRecording increases the speed at which you get documents</w:t>
      </w:r>
      <w:r w:rsidR="00C73C47">
        <w:t xml:space="preserve"> </w:t>
      </w:r>
      <w:r w:rsidRPr="00451413">
        <w:t>back from county or government recorders, protects the</w:t>
      </w:r>
      <w:r w:rsidR="00C73C47">
        <w:t xml:space="preserve"> </w:t>
      </w:r>
      <w:r w:rsidRPr="00451413">
        <w:t>security of documents with sensitive consumer information,</w:t>
      </w:r>
      <w:r w:rsidR="00C73C47">
        <w:t xml:space="preserve"> </w:t>
      </w:r>
      <w:r w:rsidRPr="00451413">
        <w:t>enables you to track the progress and locations of</w:t>
      </w:r>
      <w:r w:rsidR="00C73C47">
        <w:t xml:space="preserve"> </w:t>
      </w:r>
      <w:r w:rsidRPr="00451413">
        <w:t>documents at all times, offers the ability to quickly handle</w:t>
      </w:r>
      <w:r w:rsidR="00C73C47">
        <w:t xml:space="preserve"> </w:t>
      </w:r>
      <w:r w:rsidRPr="00451413">
        <w:t>document rejections — and above all, document and audit</w:t>
      </w:r>
      <w:r w:rsidR="00C73C47">
        <w:t xml:space="preserve"> </w:t>
      </w:r>
      <w:r w:rsidRPr="00451413">
        <w:t xml:space="preserve">all of these processes later, </w:t>
      </w:r>
      <w:proofErr w:type="spellStart"/>
      <w:r w:rsidRPr="00451413">
        <w:t>Lewallen</w:t>
      </w:r>
      <w:proofErr w:type="spellEnd"/>
      <w:r w:rsidRPr="00451413">
        <w:t xml:space="preserve"> said.</w:t>
      </w:r>
      <w:r w:rsidR="00C73C47">
        <w:t xml:space="preserve"> </w:t>
      </w:r>
      <w:r w:rsidRPr="00451413">
        <w:t>“Having those data points will provide a place for them</w:t>
      </w:r>
      <w:r w:rsidR="00C73C47">
        <w:t xml:space="preserve"> </w:t>
      </w:r>
      <w:r w:rsidRPr="00451413">
        <w:t>in your title production system, and having someone</w:t>
      </w:r>
      <w:r w:rsidR="00C73C47">
        <w:t xml:space="preserve"> </w:t>
      </w:r>
      <w:r w:rsidRPr="00451413">
        <w:t>responsible for reviewing that information and making sure</w:t>
      </w:r>
      <w:r w:rsidR="00C73C47">
        <w:t xml:space="preserve"> </w:t>
      </w:r>
      <w:r w:rsidRPr="00451413">
        <w:t>it gets back into the fi le will help you be ready from an</w:t>
      </w:r>
      <w:r w:rsidR="00C73C47">
        <w:t xml:space="preserve"> </w:t>
      </w:r>
      <w:r w:rsidRPr="00451413">
        <w:t>auditability standpoint,” he added.</w:t>
      </w:r>
    </w:p>
    <w:p w:rsidR="00451413" w:rsidRDefault="00451413" w:rsidP="00451413">
      <w:r w:rsidRPr="00451413">
        <w:rPr>
          <w:b/>
          <w:bCs/>
        </w:rPr>
        <w:lastRenderedPageBreak/>
        <w:t>Patrick Curry</w:t>
      </w:r>
      <w:r w:rsidRPr="00451413">
        <w:t>, president and CEO of Waco Title, which</w:t>
      </w:r>
      <w:r w:rsidR="00C73C47">
        <w:t xml:space="preserve"> </w:t>
      </w:r>
      <w:r w:rsidRPr="00451413">
        <w:t>does business from 17 locations in Arkansas and Missouri,</w:t>
      </w:r>
      <w:r w:rsidR="00C73C47">
        <w:t xml:space="preserve"> </w:t>
      </w:r>
      <w:r w:rsidRPr="00451413">
        <w:t xml:space="preserve">provided real-life examples of how </w:t>
      </w:r>
      <w:proofErr w:type="spellStart"/>
      <w:r w:rsidRPr="00451413">
        <w:t>eRecording</w:t>
      </w:r>
      <w:proofErr w:type="spellEnd"/>
      <w:r w:rsidRPr="00451413">
        <w:t xml:space="preserve"> has enabled</w:t>
      </w:r>
      <w:r w:rsidR="00C73C47">
        <w:t xml:space="preserve"> </w:t>
      </w:r>
      <w:r w:rsidRPr="00451413">
        <w:t>his company to respond to regulator inquiries.</w:t>
      </w:r>
      <w:r w:rsidR="00C73C47">
        <w:t xml:space="preserve"> </w:t>
      </w:r>
      <w:r w:rsidRPr="00451413">
        <w:t>“One of the things that came out of the CFPB audits</w:t>
      </w:r>
      <w:r w:rsidR="00C73C47">
        <w:t xml:space="preserve"> </w:t>
      </w:r>
      <w:r w:rsidRPr="00451413">
        <w:t>at our bank level is you have a creation date, a revision</w:t>
      </w:r>
      <w:r w:rsidR="00C73C47">
        <w:t xml:space="preserve"> </w:t>
      </w:r>
      <w:r w:rsidRPr="00451413">
        <w:t>date and a reviewed date. They want to see all of those</w:t>
      </w:r>
      <w:r w:rsidR="00C73C47">
        <w:t xml:space="preserve"> </w:t>
      </w:r>
      <w:r w:rsidRPr="00451413">
        <w:t>things in there. Remember that this is a working, living</w:t>
      </w:r>
      <w:r w:rsidR="00C73C47">
        <w:t xml:space="preserve"> </w:t>
      </w:r>
      <w:r w:rsidRPr="00451413">
        <w:t>document, and they want to see to see that this is</w:t>
      </w:r>
      <w:r w:rsidR="00C73C47">
        <w:t xml:space="preserve"> </w:t>
      </w:r>
      <w:r w:rsidRPr="00451413">
        <w:t>happening,” Curry said.</w:t>
      </w:r>
    </w:p>
    <w:p w:rsidR="00451413" w:rsidRPr="00451413" w:rsidRDefault="00451413" w:rsidP="00451413">
      <w:r w:rsidRPr="00451413">
        <w:t xml:space="preserve">In a related discussion, </w:t>
      </w:r>
      <w:r w:rsidRPr="00451413">
        <w:rPr>
          <w:b/>
          <w:bCs/>
        </w:rPr>
        <w:t>Judi Souza</w:t>
      </w:r>
      <w:r w:rsidRPr="00451413">
        <w:t>, a 40-year veteran</w:t>
      </w:r>
      <w:r w:rsidR="00C73C47">
        <w:t xml:space="preserve"> </w:t>
      </w:r>
      <w:r w:rsidRPr="00451413">
        <w:t xml:space="preserve">in the title industry and a certified senior escrow </w:t>
      </w:r>
      <w:proofErr w:type="spellStart"/>
      <w:r w:rsidRPr="00451413">
        <w:t>offi</w:t>
      </w:r>
      <w:proofErr w:type="spellEnd"/>
      <w:r w:rsidRPr="00451413">
        <w:t xml:space="preserve"> </w:t>
      </w:r>
      <w:proofErr w:type="spellStart"/>
      <w:r w:rsidR="007F2705">
        <w:t>c</w:t>
      </w:r>
      <w:r w:rsidRPr="00451413">
        <w:t>er</w:t>
      </w:r>
      <w:proofErr w:type="spellEnd"/>
      <w:r w:rsidR="007F2705">
        <w:t xml:space="preserve"> </w:t>
      </w:r>
      <w:r w:rsidRPr="00451413">
        <w:t>at Escrow Expertise, advised attendees to carefully and</w:t>
      </w:r>
      <w:r w:rsidR="00C73C47">
        <w:t xml:space="preserve"> </w:t>
      </w:r>
      <w:r w:rsidRPr="00451413">
        <w:t>accurately document closing costs, adopt written policies</w:t>
      </w:r>
      <w:r w:rsidR="00C73C47">
        <w:t xml:space="preserve"> </w:t>
      </w:r>
      <w:r w:rsidRPr="00451413">
        <w:t>and procedures for every aspect of your business, train</w:t>
      </w:r>
      <w:r w:rsidR="00C73C47">
        <w:t xml:space="preserve"> </w:t>
      </w:r>
      <w:r w:rsidRPr="00451413">
        <w:t>all employees and managers against those policies and</w:t>
      </w:r>
      <w:r w:rsidR="00C73C47">
        <w:t xml:space="preserve"> </w:t>
      </w:r>
      <w:r w:rsidRPr="00451413">
        <w:t>procedures, audit to make sure they are being followed and</w:t>
      </w:r>
      <w:r w:rsidR="00C73C47">
        <w:t xml:space="preserve"> </w:t>
      </w:r>
      <w:r w:rsidRPr="00451413">
        <w:t>track consumer complaints and resolution.</w:t>
      </w:r>
      <w:r w:rsidR="00C73C47">
        <w:t xml:space="preserve"> </w:t>
      </w:r>
      <w:r w:rsidRPr="00451413">
        <w:t>“Transparency of fees and passing those on to consumers</w:t>
      </w:r>
      <w:r w:rsidR="00C73C47">
        <w:t xml:space="preserve"> </w:t>
      </w:r>
      <w:r w:rsidRPr="00451413">
        <w:t>is very important. The CFPB’s focus is on consumers, and</w:t>
      </w:r>
      <w:r w:rsidR="00C73C47">
        <w:t xml:space="preserve"> </w:t>
      </w:r>
      <w:r w:rsidRPr="00451413">
        <w:t>ours should be likewise,” Souza said.</w:t>
      </w:r>
    </w:p>
    <w:p w:rsidR="00451413" w:rsidRPr="00451413" w:rsidRDefault="00451413" w:rsidP="00451413">
      <w:r w:rsidRPr="00451413">
        <w:rPr>
          <w:b/>
          <w:bCs/>
        </w:rPr>
        <w:t>Don O’Neill</w:t>
      </w:r>
      <w:r w:rsidRPr="00451413">
        <w:t>, executive vice president and chief</w:t>
      </w:r>
      <w:r w:rsidR="00C73C47">
        <w:t xml:space="preserve"> </w:t>
      </w:r>
      <w:r w:rsidRPr="00451413">
        <w:t xml:space="preserve">compliance </w:t>
      </w:r>
      <w:proofErr w:type="spellStart"/>
      <w:r w:rsidRPr="00451413">
        <w:t>offi</w:t>
      </w:r>
      <w:proofErr w:type="spellEnd"/>
      <w:r w:rsidRPr="00451413">
        <w:t xml:space="preserve"> </w:t>
      </w:r>
      <w:proofErr w:type="spellStart"/>
      <w:r w:rsidRPr="00451413">
        <w:t>cer</w:t>
      </w:r>
      <w:proofErr w:type="spellEnd"/>
      <w:r w:rsidRPr="00451413">
        <w:t xml:space="preserve"> at WFG National Title Insurance Co.,</w:t>
      </w:r>
      <w:r w:rsidR="00C73C47">
        <w:t xml:space="preserve"> </w:t>
      </w:r>
      <w:r w:rsidRPr="00451413">
        <w:t>noted that eRecording technology can help ALTA members</w:t>
      </w:r>
      <w:r w:rsidR="00C73C47">
        <w:t xml:space="preserve"> </w:t>
      </w:r>
      <w:r w:rsidRPr="00451413">
        <w:t>comply with Best Practices Pillar No. 4, which requires</w:t>
      </w:r>
      <w:r w:rsidR="00C73C47">
        <w:t xml:space="preserve"> </w:t>
      </w:r>
      <w:r w:rsidRPr="00451413">
        <w:t>title companies to “adopt standard real estate settlement</w:t>
      </w:r>
      <w:r w:rsidR="00C73C47">
        <w:t xml:space="preserve"> </w:t>
      </w:r>
      <w:r w:rsidRPr="00451413">
        <w:t>procedures and policies that help ensure compliance with</w:t>
      </w:r>
      <w:r w:rsidR="00C73C47">
        <w:t xml:space="preserve"> </w:t>
      </w:r>
      <w:r w:rsidRPr="00451413">
        <w:t>federal and state consumer financial laws as applicable to</w:t>
      </w:r>
      <w:r w:rsidR="00C73C47">
        <w:t xml:space="preserve"> </w:t>
      </w:r>
      <w:r w:rsidRPr="00451413">
        <w:t>the settlement process.” O’Neill noted that there are two</w:t>
      </w:r>
      <w:r w:rsidR="00C73C47">
        <w:t xml:space="preserve"> </w:t>
      </w:r>
      <w:r w:rsidRPr="00451413">
        <w:t>components to this pillar: The first focuses on reviewing</w:t>
      </w:r>
      <w:r w:rsidR="00C73C47">
        <w:t xml:space="preserve"> </w:t>
      </w:r>
      <w:r w:rsidRPr="00451413">
        <w:t>the legal and contractual requirements of your obligations</w:t>
      </w:r>
      <w:r w:rsidR="00C73C47">
        <w:t xml:space="preserve"> </w:t>
      </w:r>
      <w:r w:rsidRPr="00451413">
        <w:t>to record documents, and to incorporate that into your</w:t>
      </w:r>
      <w:r w:rsidR="00C73C47">
        <w:t xml:space="preserve"> </w:t>
      </w:r>
      <w:r w:rsidRPr="00451413">
        <w:t>company’s written policies and procedures; and the second</w:t>
      </w:r>
      <w:r w:rsidR="00C73C47">
        <w:t xml:space="preserve"> </w:t>
      </w:r>
      <w:r w:rsidRPr="00451413">
        <w:t>component requires companies to develop methods for</w:t>
      </w:r>
      <w:r w:rsidR="00C73C47">
        <w:t xml:space="preserve"> </w:t>
      </w:r>
      <w:r w:rsidRPr="00451413">
        <w:t>reviewing title commitments to ensure that premiums are</w:t>
      </w:r>
      <w:r w:rsidR="00C73C47">
        <w:t xml:space="preserve"> </w:t>
      </w:r>
      <w:r w:rsidRPr="00451413">
        <w:t>calculated correctly.</w:t>
      </w:r>
    </w:p>
    <w:p w:rsidR="00451413" w:rsidRDefault="00451413" w:rsidP="00451413">
      <w:r w:rsidRPr="00451413">
        <w:t>“We are downstream from mortgage origination, just like</w:t>
      </w:r>
      <w:r w:rsidR="00C73C47">
        <w:t xml:space="preserve"> </w:t>
      </w:r>
      <w:r w:rsidRPr="00451413">
        <w:t>we are downstream from real estate</w:t>
      </w:r>
      <w:r w:rsidR="00C73C47">
        <w:t xml:space="preserve"> </w:t>
      </w:r>
      <w:r w:rsidRPr="00451413">
        <w:t>transactions that are</w:t>
      </w:r>
      <w:r w:rsidR="00C73C47">
        <w:t xml:space="preserve"> </w:t>
      </w:r>
      <w:r w:rsidRPr="00451413">
        <w:t>purchase transactions. We are third-party service providers,</w:t>
      </w:r>
      <w:r w:rsidR="00C73C47">
        <w:t xml:space="preserve"> </w:t>
      </w:r>
      <w:r w:rsidRPr="00451413">
        <w:t>and I encourage companies to start using some of the</w:t>
      </w:r>
      <w:r w:rsidR="00C73C47">
        <w:t xml:space="preserve"> </w:t>
      </w:r>
      <w:r w:rsidRPr="00451413">
        <w:t>common nomenclature and terminology associated with</w:t>
      </w:r>
      <w:r w:rsidR="00C73C47">
        <w:t xml:space="preserve"> </w:t>
      </w:r>
      <w:r w:rsidRPr="00451413">
        <w:t>this business,” O’Neill said.</w:t>
      </w:r>
      <w:r w:rsidR="00C73C47">
        <w:t xml:space="preserve"> </w:t>
      </w:r>
      <w:proofErr w:type="spellStart"/>
      <w:proofErr w:type="gramStart"/>
      <w:r w:rsidRPr="00451413">
        <w:t>eRecording</w:t>
      </w:r>
      <w:proofErr w:type="spellEnd"/>
      <w:proofErr w:type="gramEnd"/>
      <w:r w:rsidRPr="00451413">
        <w:t xml:space="preserve"> can make all of these processes easier, more</w:t>
      </w:r>
      <w:r w:rsidR="00C73C47">
        <w:t xml:space="preserve"> </w:t>
      </w:r>
      <w:r w:rsidRPr="00451413">
        <w:t>accurate and more effi</w:t>
      </w:r>
      <w:r w:rsidR="007F2705">
        <w:t>cient</w:t>
      </w:r>
      <w:r w:rsidRPr="00451413">
        <w:t>, Benson said, “which is a very</w:t>
      </w:r>
      <w:r w:rsidR="00C73C47">
        <w:t xml:space="preserve"> </w:t>
      </w:r>
      <w:r w:rsidRPr="00451413">
        <w:t>attractive value proposition to take to your lenders.”</w:t>
      </w:r>
      <w:r w:rsidR="00C73C47">
        <w:t xml:space="preserve"> </w:t>
      </w:r>
      <w:r w:rsidRPr="00451413">
        <w:t>“It doesn’t have to be complex,” he noted. “These are easy,</w:t>
      </w:r>
      <w:r w:rsidR="00C73C47">
        <w:t xml:space="preserve"> </w:t>
      </w:r>
      <w:r w:rsidRPr="00451413">
        <w:t>affordable tools. These are things that are increasingly</w:t>
      </w:r>
      <w:r w:rsidR="00C73C47">
        <w:t xml:space="preserve"> </w:t>
      </w:r>
      <w:r w:rsidRPr="00451413">
        <w:t>becoming not just nice to do, but in today’s world,</w:t>
      </w:r>
      <w:r w:rsidR="00C73C47">
        <w:t xml:space="preserve"> </w:t>
      </w:r>
      <w:r w:rsidRPr="00451413">
        <w:t>something you really have to do. It’s a way for you to tell</w:t>
      </w:r>
      <w:r w:rsidR="00C73C47">
        <w:t xml:space="preserve"> </w:t>
      </w:r>
      <w:r w:rsidRPr="00451413">
        <w:t>your regulators you are doing things the right way and</w:t>
      </w:r>
      <w:r w:rsidR="00C73C47">
        <w:t xml:space="preserve"> </w:t>
      </w:r>
      <w:r w:rsidRPr="00451413">
        <w:t xml:space="preserve">following the right rules and </w:t>
      </w:r>
      <w:proofErr w:type="gramStart"/>
      <w:r w:rsidRPr="00451413">
        <w:t>processes</w:t>
      </w:r>
      <w:r w:rsidR="00C73C47">
        <w:t xml:space="preserve"> .</w:t>
      </w:r>
      <w:r w:rsidR="007F2705">
        <w:t>”</w:t>
      </w:r>
      <w:proofErr w:type="gramEnd"/>
    </w:p>
    <w:sectPr w:rsidR="00451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13"/>
    <w:rsid w:val="0000007E"/>
    <w:rsid w:val="0000210F"/>
    <w:rsid w:val="00005418"/>
    <w:rsid w:val="000065FD"/>
    <w:rsid w:val="00014EBC"/>
    <w:rsid w:val="00042AA3"/>
    <w:rsid w:val="00065CE5"/>
    <w:rsid w:val="00086EC7"/>
    <w:rsid w:val="00091BBB"/>
    <w:rsid w:val="00095948"/>
    <w:rsid w:val="000C6257"/>
    <w:rsid w:val="000D130A"/>
    <w:rsid w:val="00104105"/>
    <w:rsid w:val="001047F1"/>
    <w:rsid w:val="0012151B"/>
    <w:rsid w:val="001456E7"/>
    <w:rsid w:val="00157478"/>
    <w:rsid w:val="00170F91"/>
    <w:rsid w:val="00172C74"/>
    <w:rsid w:val="00186D28"/>
    <w:rsid w:val="00192DD8"/>
    <w:rsid w:val="001B0497"/>
    <w:rsid w:val="001C1296"/>
    <w:rsid w:val="001E36A4"/>
    <w:rsid w:val="001E6739"/>
    <w:rsid w:val="001E7EF0"/>
    <w:rsid w:val="001F7079"/>
    <w:rsid w:val="00211214"/>
    <w:rsid w:val="00211683"/>
    <w:rsid w:val="002323F2"/>
    <w:rsid w:val="0023743C"/>
    <w:rsid w:val="002462B9"/>
    <w:rsid w:val="00247534"/>
    <w:rsid w:val="00253BE1"/>
    <w:rsid w:val="0025689A"/>
    <w:rsid w:val="00280186"/>
    <w:rsid w:val="00280611"/>
    <w:rsid w:val="00282116"/>
    <w:rsid w:val="0028279A"/>
    <w:rsid w:val="00283118"/>
    <w:rsid w:val="002C2273"/>
    <w:rsid w:val="002D30F2"/>
    <w:rsid w:val="002E570C"/>
    <w:rsid w:val="002F0B64"/>
    <w:rsid w:val="002F1003"/>
    <w:rsid w:val="00302214"/>
    <w:rsid w:val="00307578"/>
    <w:rsid w:val="00322B34"/>
    <w:rsid w:val="003254BB"/>
    <w:rsid w:val="00332306"/>
    <w:rsid w:val="00381CD8"/>
    <w:rsid w:val="00382FAA"/>
    <w:rsid w:val="00395F8C"/>
    <w:rsid w:val="003B5FF5"/>
    <w:rsid w:val="003C303B"/>
    <w:rsid w:val="003C334C"/>
    <w:rsid w:val="003C5922"/>
    <w:rsid w:val="003C63D2"/>
    <w:rsid w:val="003E36F2"/>
    <w:rsid w:val="003F0C5E"/>
    <w:rsid w:val="00401AC5"/>
    <w:rsid w:val="0041552D"/>
    <w:rsid w:val="00443302"/>
    <w:rsid w:val="004441DC"/>
    <w:rsid w:val="00451413"/>
    <w:rsid w:val="0046443A"/>
    <w:rsid w:val="004646AA"/>
    <w:rsid w:val="004752D0"/>
    <w:rsid w:val="0047550D"/>
    <w:rsid w:val="00481C5D"/>
    <w:rsid w:val="004B3F92"/>
    <w:rsid w:val="004B6AEC"/>
    <w:rsid w:val="004D1FFF"/>
    <w:rsid w:val="004E562F"/>
    <w:rsid w:val="004F435C"/>
    <w:rsid w:val="0050066C"/>
    <w:rsid w:val="00501E83"/>
    <w:rsid w:val="00503CAC"/>
    <w:rsid w:val="00504ABE"/>
    <w:rsid w:val="005059B8"/>
    <w:rsid w:val="00515460"/>
    <w:rsid w:val="00517059"/>
    <w:rsid w:val="00530A44"/>
    <w:rsid w:val="00585BCE"/>
    <w:rsid w:val="0059146D"/>
    <w:rsid w:val="00594B36"/>
    <w:rsid w:val="005A1CC2"/>
    <w:rsid w:val="005B0B56"/>
    <w:rsid w:val="005B3212"/>
    <w:rsid w:val="005B4E48"/>
    <w:rsid w:val="005E6EC4"/>
    <w:rsid w:val="006011AE"/>
    <w:rsid w:val="00620D31"/>
    <w:rsid w:val="00623BF9"/>
    <w:rsid w:val="006432CB"/>
    <w:rsid w:val="0066713E"/>
    <w:rsid w:val="00671F94"/>
    <w:rsid w:val="00684950"/>
    <w:rsid w:val="00687C27"/>
    <w:rsid w:val="00687C31"/>
    <w:rsid w:val="006A7D27"/>
    <w:rsid w:val="006B62B6"/>
    <w:rsid w:val="006B74EF"/>
    <w:rsid w:val="006C4543"/>
    <w:rsid w:val="006D34A2"/>
    <w:rsid w:val="006D70D2"/>
    <w:rsid w:val="006E19E0"/>
    <w:rsid w:val="006E2736"/>
    <w:rsid w:val="006E77DA"/>
    <w:rsid w:val="00735BA8"/>
    <w:rsid w:val="00797E86"/>
    <w:rsid w:val="007B1622"/>
    <w:rsid w:val="007B1EE0"/>
    <w:rsid w:val="007E6AB0"/>
    <w:rsid w:val="007F2705"/>
    <w:rsid w:val="008147A7"/>
    <w:rsid w:val="00876D6E"/>
    <w:rsid w:val="008808F3"/>
    <w:rsid w:val="00887DAA"/>
    <w:rsid w:val="00887E58"/>
    <w:rsid w:val="00890F00"/>
    <w:rsid w:val="00891E6F"/>
    <w:rsid w:val="008B290E"/>
    <w:rsid w:val="008D0BF6"/>
    <w:rsid w:val="00900E61"/>
    <w:rsid w:val="009315EB"/>
    <w:rsid w:val="00944C68"/>
    <w:rsid w:val="009549BA"/>
    <w:rsid w:val="0095693E"/>
    <w:rsid w:val="00961CBB"/>
    <w:rsid w:val="00994D1B"/>
    <w:rsid w:val="009A3D5A"/>
    <w:rsid w:val="009A5606"/>
    <w:rsid w:val="009C6532"/>
    <w:rsid w:val="009D32F9"/>
    <w:rsid w:val="009D3CAA"/>
    <w:rsid w:val="009E1E36"/>
    <w:rsid w:val="009F7B04"/>
    <w:rsid w:val="00A151E2"/>
    <w:rsid w:val="00A211CC"/>
    <w:rsid w:val="00A26C0C"/>
    <w:rsid w:val="00A4209D"/>
    <w:rsid w:val="00A467CF"/>
    <w:rsid w:val="00A47D63"/>
    <w:rsid w:val="00A7499D"/>
    <w:rsid w:val="00A8476B"/>
    <w:rsid w:val="00AA7324"/>
    <w:rsid w:val="00AC030B"/>
    <w:rsid w:val="00AD376E"/>
    <w:rsid w:val="00AD4A82"/>
    <w:rsid w:val="00AE2DD1"/>
    <w:rsid w:val="00AE7687"/>
    <w:rsid w:val="00B2157F"/>
    <w:rsid w:val="00B25996"/>
    <w:rsid w:val="00B25A0C"/>
    <w:rsid w:val="00B31933"/>
    <w:rsid w:val="00B31CDD"/>
    <w:rsid w:val="00B55BA8"/>
    <w:rsid w:val="00BA05BD"/>
    <w:rsid w:val="00BA23CD"/>
    <w:rsid w:val="00BC70A4"/>
    <w:rsid w:val="00BD55A7"/>
    <w:rsid w:val="00BF5346"/>
    <w:rsid w:val="00C12696"/>
    <w:rsid w:val="00C23492"/>
    <w:rsid w:val="00C41D0B"/>
    <w:rsid w:val="00C460CD"/>
    <w:rsid w:val="00C73C47"/>
    <w:rsid w:val="00C751F5"/>
    <w:rsid w:val="00C92261"/>
    <w:rsid w:val="00C97BF7"/>
    <w:rsid w:val="00CA05D2"/>
    <w:rsid w:val="00CA3607"/>
    <w:rsid w:val="00CB34A1"/>
    <w:rsid w:val="00CD4EAF"/>
    <w:rsid w:val="00D13ADE"/>
    <w:rsid w:val="00D5014F"/>
    <w:rsid w:val="00D5571C"/>
    <w:rsid w:val="00D74311"/>
    <w:rsid w:val="00D96513"/>
    <w:rsid w:val="00D96D92"/>
    <w:rsid w:val="00DA3CA7"/>
    <w:rsid w:val="00DC2712"/>
    <w:rsid w:val="00DC4306"/>
    <w:rsid w:val="00DE6ED0"/>
    <w:rsid w:val="00DF0B3D"/>
    <w:rsid w:val="00DF1A72"/>
    <w:rsid w:val="00DF3BE0"/>
    <w:rsid w:val="00E01D74"/>
    <w:rsid w:val="00E0741E"/>
    <w:rsid w:val="00E340FA"/>
    <w:rsid w:val="00E44135"/>
    <w:rsid w:val="00E4694E"/>
    <w:rsid w:val="00E5180C"/>
    <w:rsid w:val="00E51BF2"/>
    <w:rsid w:val="00EA75C6"/>
    <w:rsid w:val="00EA7F8A"/>
    <w:rsid w:val="00EB2040"/>
    <w:rsid w:val="00EB7719"/>
    <w:rsid w:val="00EF340D"/>
    <w:rsid w:val="00EF64AB"/>
    <w:rsid w:val="00F37465"/>
    <w:rsid w:val="00F5491F"/>
    <w:rsid w:val="00F576A7"/>
    <w:rsid w:val="00F62B4B"/>
    <w:rsid w:val="00F705CF"/>
    <w:rsid w:val="00F74662"/>
    <w:rsid w:val="00F749FD"/>
    <w:rsid w:val="00F80364"/>
    <w:rsid w:val="00FA7767"/>
    <w:rsid w:val="00FC3E74"/>
    <w:rsid w:val="00FC5DB1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L. Aronson</dc:creator>
  <cp:lastModifiedBy>Owner</cp:lastModifiedBy>
  <cp:revision>4</cp:revision>
  <dcterms:created xsi:type="dcterms:W3CDTF">2014-12-09T16:09:00Z</dcterms:created>
  <dcterms:modified xsi:type="dcterms:W3CDTF">2014-12-10T22:24:00Z</dcterms:modified>
</cp:coreProperties>
</file>