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58" w:rsidRPr="00297858" w:rsidRDefault="00297858" w:rsidP="00297858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b/>
          <w:color w:val="222222"/>
          <w:shd w:val="clear" w:color="auto" w:fill="FFFFFF"/>
        </w:rPr>
        <w:t>TRIP SUMMARY</w:t>
      </w:r>
    </w:p>
    <w:p w:rsidR="00297858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b/>
          <w:color w:val="222222"/>
          <w:shd w:val="clear" w:color="auto" w:fill="FFFFFF"/>
        </w:rPr>
        <w:t>Accra, Ghana – July 2014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Mike Taylor, Steve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Taylor, and Russ Wod</w:t>
      </w:r>
      <w:r>
        <w:rPr>
          <w:rFonts w:ascii="Arial" w:eastAsia="Times New Roman" w:hAnsi="Arial" w:cs="Arial"/>
          <w:color w:val="222222"/>
          <w:shd w:val="clear" w:color="auto" w:fill="FFFFFF"/>
        </w:rPr>
        <w:t>a spent several days with Eyra Agudu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in evaluation of her foundation Even Haazer in Accra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Ghana. It was our privilege to meet and spend time with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 xml:space="preserve"> the following people:</w:t>
      </w: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</w:rPr>
        <w:br/>
      </w:r>
      <w:r w:rsidRPr="00411AAA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WHO/WHERE WE VISITED/MET</w:t>
      </w: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1.The president of the Ghana's board of medical/dental examiners. It was here we learned that medical and dental professionals are welcome to come and help Ghanaian health professionals.</w:t>
      </w:r>
    </w:p>
    <w:p w:rsidR="00297858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2.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Ghana School of Public health - 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The dea</w:t>
      </w:r>
      <w:r>
        <w:rPr>
          <w:rFonts w:ascii="Arial" w:eastAsia="Times New Roman" w:hAnsi="Arial" w:cs="Arial"/>
          <w:color w:val="222222"/>
          <w:shd w:val="clear" w:color="auto" w:fill="FFFFFF"/>
        </w:rPr>
        <w:t>n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, a professor, and the medical director of student/faculty h</w:t>
      </w:r>
      <w:r>
        <w:rPr>
          <w:rFonts w:ascii="Arial" w:eastAsia="Times New Roman" w:hAnsi="Arial" w:cs="Arial"/>
          <w:color w:val="222222"/>
          <w:shd w:val="clear" w:color="auto" w:fill="FFFFFF"/>
        </w:rPr>
        <w:t>ealth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:rsidR="00297858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3. Even Haazer's Ghanaian board of directors.</w:t>
      </w:r>
    </w:p>
    <w:p w:rsidR="00297858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4. A site visit to the proposed Even Haazer medical clinic and future Women's Center.</w:t>
      </w:r>
    </w:p>
    <w:p w:rsidR="00297858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5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. A private meeting with the director of ad</w:t>
      </w:r>
      <w:r>
        <w:rPr>
          <w:rFonts w:ascii="Arial" w:eastAsia="Times New Roman" w:hAnsi="Arial" w:cs="Arial"/>
          <w:color w:val="222222"/>
          <w:shd w:val="clear" w:color="auto" w:fill="FFFFFF"/>
        </w:rPr>
        <w:t>vocacy for the ~ 50,000 "kayayei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" who are basically "human shopping carts" in Accra's outdoor markets. It was heartbreak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>ing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to visit the congregating points where 1000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s of women and children sleep on the sidewalk using small pieces of plastic for cover. It was unbelievable!</w:t>
      </w:r>
    </w:p>
    <w:p w:rsidR="00297858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6. 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Two face-to-face discussions with the leadership team of Oppo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rtunity International. OI is a 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micro lending organiz</w:t>
      </w:r>
      <w:r>
        <w:rPr>
          <w:rFonts w:ascii="Arial" w:eastAsia="Times New Roman" w:hAnsi="Arial" w:cs="Arial"/>
          <w:color w:val="222222"/>
          <w:shd w:val="clear" w:color="auto" w:fill="FFFFFF"/>
        </w:rPr>
        <w:t>ation that works with the "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active poor" to transform their lives. They have $32,000,000 in micro loans with a very low delinquency rate.  We visited one of their schools where 100 children are being fed and educated 5 days a week for $.65/day. Fascinating.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Russ Woda flew to London, England on his way to Ghana to meet with OI’s CEO.</w:t>
      </w:r>
    </w:p>
    <w:p w:rsidR="00297858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7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. A great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time with the leaders of "Creative Storm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" </w:t>
      </w:r>
      <w:proofErr w:type="gramStart"/>
      <w:r w:rsidRPr="00297858">
        <w:rPr>
          <w:rFonts w:ascii="Arial" w:eastAsia="Times New Roman" w:hAnsi="Arial" w:cs="Arial"/>
          <w:color w:val="222222"/>
          <w:shd w:val="clear" w:color="auto" w:fill="FFFFFF"/>
        </w:rPr>
        <w:t>who</w:t>
      </w:r>
      <w:proofErr w:type="gramEnd"/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are an advoca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>cy organization making Ghanaian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s aware of the plight of the poor.</w:t>
      </w:r>
    </w:p>
    <w:p w:rsidR="00297858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8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. A trip to the local market where we spent quality time with a spice vendor.</w:t>
      </w:r>
    </w:p>
    <w:p w:rsidR="008256A9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8. Meetings with an evangelical missionary from England as well as a local Ghanaian pastor.</w:t>
      </w: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</w:rPr>
        <w:br/>
      </w:r>
      <w:r w:rsidRPr="00411AAA">
        <w:rPr>
          <w:rFonts w:ascii="Arial" w:eastAsia="Times New Roman" w:hAnsi="Arial" w:cs="Arial"/>
          <w:color w:val="222222"/>
          <w:u w:val="single"/>
        </w:rPr>
        <w:br/>
      </w:r>
      <w:r w:rsidRPr="00411AAA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WHAT DID WE LEARN</w:t>
      </w: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1.Our hostess </w:t>
      </w:r>
      <w:r w:rsidR="008256A9">
        <w:rPr>
          <w:rFonts w:ascii="Arial" w:eastAsia="Times New Roman" w:hAnsi="Arial" w:cs="Arial"/>
          <w:color w:val="222222"/>
          <w:shd w:val="clear" w:color="auto" w:fill="FFFFFF"/>
        </w:rPr>
        <w:t xml:space="preserve">(Eyra Agudu) 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is very passionate about caring for her people, especially less fortunate women.</w:t>
      </w:r>
    </w:p>
    <w:p w:rsidR="008256A9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2. She has worked hard and laid a good foundation  -- making moving forward with her dream a real possibility.</w:t>
      </w:r>
    </w:p>
    <w:p w:rsidR="008256A9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3. While there are signs of progress and an optimistic spirit among many, there is great opportunity among the poor here.</w:t>
      </w:r>
    </w:p>
    <w:p w:rsidR="008256A9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4. The government seems open to outside help in collaboration with </w:t>
      </w:r>
      <w:r w:rsidR="008256A9" w:rsidRPr="00297858">
        <w:rPr>
          <w:rFonts w:ascii="Arial" w:eastAsia="Times New Roman" w:hAnsi="Arial" w:cs="Arial"/>
          <w:color w:val="222222"/>
          <w:shd w:val="clear" w:color="auto" w:fill="FFFFFF"/>
        </w:rPr>
        <w:t>Ghanaian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nationals.</w:t>
      </w:r>
    </w:p>
    <w:p w:rsidR="008256A9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5. English is the national 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 xml:space="preserve">language, </w:t>
      </w:r>
      <w:r w:rsidR="008256A9" w:rsidRPr="00297858">
        <w:rPr>
          <w:rFonts w:ascii="Arial" w:eastAsia="Times New Roman" w:hAnsi="Arial" w:cs="Arial"/>
          <w:color w:val="222222"/>
          <w:shd w:val="clear" w:color="auto" w:fill="FFFFFF"/>
        </w:rPr>
        <w:t>making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ministry much easier for Americans.</w:t>
      </w:r>
    </w:p>
    <w:p w:rsidR="008256A9" w:rsidRDefault="00297858" w:rsidP="00297858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lastRenderedPageBreak/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6. The country enjoys political stability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making team ministry a real possibility.</w:t>
      </w: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</w:rPr>
        <w:br/>
      </w:r>
    </w:p>
    <w:p w:rsidR="008256A9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411AAA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WHERE DO WE GO FROM HERE</w:t>
      </w: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</w:rPr>
        <w:br/>
      </w:r>
      <w:proofErr w:type="gramStart"/>
      <w:r w:rsidRPr="00297858">
        <w:rPr>
          <w:rFonts w:ascii="Arial" w:eastAsia="Times New Roman" w:hAnsi="Arial" w:cs="Arial"/>
          <w:color w:val="222222"/>
          <w:shd w:val="clear" w:color="auto" w:fill="FFFFFF"/>
        </w:rPr>
        <w:t>1.</w:t>
      </w:r>
      <w:proofErr w:type="gramEnd"/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Three Strands is in continued dialog w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>ith E</w:t>
      </w:r>
      <w:r w:rsidR="008256A9">
        <w:rPr>
          <w:rFonts w:ascii="Arial" w:eastAsia="Times New Roman" w:hAnsi="Arial" w:cs="Arial"/>
          <w:color w:val="222222"/>
          <w:shd w:val="clear" w:color="auto" w:fill="FFFFFF"/>
        </w:rPr>
        <w:t>ven Haazer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>’s</w:t>
      </w:r>
      <w:r w:rsidR="008256A9">
        <w:rPr>
          <w:rFonts w:ascii="Arial" w:eastAsia="Times New Roman" w:hAnsi="Arial" w:cs="Arial"/>
          <w:color w:val="222222"/>
          <w:shd w:val="clear" w:color="auto" w:fill="FFFFFF"/>
        </w:rPr>
        <w:t xml:space="preserve"> founder Eyra Agudu and her board of directors 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about her two </w:t>
      </w:r>
      <w:proofErr w:type="gramStart"/>
      <w:r w:rsidRPr="00297858">
        <w:rPr>
          <w:rFonts w:ascii="Arial" w:eastAsia="Times New Roman" w:hAnsi="Arial" w:cs="Arial"/>
          <w:color w:val="222222"/>
          <w:shd w:val="clear" w:color="auto" w:fill="FFFFFF"/>
        </w:rPr>
        <w:t>phased</w:t>
      </w:r>
      <w:proofErr w:type="gramEnd"/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ministry and how we might partner with her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 xml:space="preserve"> (Phase 1 is a primary care/ pre-natal center and</w:t>
      </w:r>
      <w:r w:rsidR="00A56C1B">
        <w:rPr>
          <w:rFonts w:ascii="Arial" w:eastAsia="Times New Roman" w:hAnsi="Arial" w:cs="Arial"/>
          <w:color w:val="222222"/>
          <w:shd w:val="clear" w:color="auto" w:fill="FFFFFF"/>
        </w:rPr>
        <w:t xml:space="preserve"> Phase 2 is a Women's Hospital.)</w:t>
      </w:r>
    </w:p>
    <w:p w:rsidR="008256A9" w:rsidRDefault="00297858" w:rsidP="0029785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2. We will continue to pray for and champion Even Haazer and their dream to be established in Ghana.</w:t>
      </w:r>
    </w:p>
    <w:p w:rsidR="00297858" w:rsidRPr="00297858" w:rsidRDefault="00297858" w:rsidP="00297858">
      <w:pPr>
        <w:rPr>
          <w:rFonts w:ascii="Times" w:eastAsia="Times New Roman" w:hAnsi="Times" w:cs="Times New Roman"/>
        </w:rPr>
      </w:pPr>
      <w:r w:rsidRPr="00297858">
        <w:rPr>
          <w:rFonts w:ascii="Arial" w:eastAsia="Times New Roman" w:hAnsi="Arial" w:cs="Arial"/>
          <w:color w:val="222222"/>
        </w:rPr>
        <w:br/>
      </w:r>
      <w:r w:rsidRPr="00297858">
        <w:rPr>
          <w:rFonts w:ascii="Arial" w:eastAsia="Times New Roman" w:hAnsi="Arial" w:cs="Arial"/>
          <w:color w:val="222222"/>
          <w:shd w:val="clear" w:color="auto" w:fill="FFFFFF"/>
        </w:rPr>
        <w:t>3. The Three Strands Board will be de-briefed in one week and board input will be sought regarding our future involvement.</w:t>
      </w:r>
    </w:p>
    <w:p w:rsidR="008256A9" w:rsidRDefault="008256A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8256A9" w:rsidRDefault="008256A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8256A9" w:rsidRPr="008256A9" w:rsidRDefault="008256A9">
      <w:pP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  <w:r w:rsidRPr="008256A9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HOW WE SAW THE HAND OF GOD WORKING</w:t>
      </w:r>
    </w:p>
    <w:p w:rsidR="008256A9" w:rsidRDefault="008256A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8256A9" w:rsidRPr="008256A9" w:rsidRDefault="008256A9" w:rsidP="008256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8256A9">
        <w:rPr>
          <w:rFonts w:ascii="Arial" w:eastAsia="Times New Roman" w:hAnsi="Arial" w:cs="Arial"/>
          <w:color w:val="222222"/>
          <w:shd w:val="clear" w:color="auto" w:fill="FFFFFF"/>
        </w:rPr>
        <w:t>Steve, Russ, Eyra, and I were all able to free up time in our schedule to all meet in Ghana at the same time.  That was no small feat.</w:t>
      </w:r>
    </w:p>
    <w:p w:rsidR="008256A9" w:rsidRDefault="008256A9" w:rsidP="008256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8256A9">
        <w:rPr>
          <w:rFonts w:ascii="Arial" w:eastAsia="Times New Roman" w:hAnsi="Arial" w:cs="Arial"/>
          <w:color w:val="222222"/>
          <w:shd w:val="clear" w:color="auto" w:fill="FFFFFF"/>
        </w:rPr>
        <w:t>We were blessed to have a full time vehicle and driver supplied by the University School of a Public Health for minimal cost.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Had this not happened, Three Strands would have had substantial transportation costs.</w:t>
      </w:r>
    </w:p>
    <w:p w:rsidR="00CF59B4" w:rsidRDefault="008256A9" w:rsidP="008256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8256A9">
        <w:rPr>
          <w:rFonts w:ascii="Arial" w:eastAsia="Times New Roman" w:hAnsi="Arial" w:cs="Arial"/>
          <w:color w:val="222222"/>
          <w:shd w:val="clear" w:color="auto" w:fill="FFFFFF"/>
        </w:rPr>
        <w:t>A Ghanaian friend of Russ Woda provided our breakfast and housing at no cost to Three Strands.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This is a co-worker of Russ who 2 weeks before our departure made this incredible offer.</w:t>
      </w:r>
    </w:p>
    <w:p w:rsidR="008256A9" w:rsidRDefault="008256A9" w:rsidP="008256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We were able to meet many high level workers in Ghana due to the good foundation and life long relationships Eyra has established.</w:t>
      </w:r>
    </w:p>
    <w:p w:rsidR="00CF6A72" w:rsidRDefault="00CF6A72" w:rsidP="00CF6A7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CF6A72" w:rsidRPr="00CF6A72" w:rsidRDefault="00CF6A72" w:rsidP="00CF6A72">
      <w:pP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  <w:proofErr w:type="gramStart"/>
      <w:r w:rsidRPr="00CF6A72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Questions or comments?</w:t>
      </w:r>
      <w:bookmarkStart w:id="0" w:name="_GoBack"/>
      <w:bookmarkEnd w:id="0"/>
      <w:proofErr w:type="gramEnd"/>
    </w:p>
    <w:p w:rsidR="00CF6A72" w:rsidRDefault="00CF6A72" w:rsidP="00CF6A7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CF6A72" w:rsidRDefault="00CF6A72" w:rsidP="00CF6A72">
      <w:pPr>
        <w:rPr>
          <w:rFonts w:ascii="Arial" w:eastAsia="Times New Roman" w:hAnsi="Arial" w:cs="Arial"/>
          <w:color w:val="222222"/>
          <w:shd w:val="clear" w:color="auto" w:fill="FFFFFF"/>
        </w:rPr>
      </w:pPr>
      <w:hyperlink r:id="rId6" w:history="1">
        <w:r w:rsidRPr="00013793">
          <w:rPr>
            <w:rStyle w:val="Hyperlink"/>
            <w:rFonts w:ascii="Arial" w:eastAsia="Times New Roman" w:hAnsi="Arial" w:cs="Arial"/>
            <w:shd w:val="clear" w:color="auto" w:fill="FFFFFF"/>
          </w:rPr>
          <w:t>mtaylorpac@gmail.com</w:t>
        </w:r>
      </w:hyperlink>
    </w:p>
    <w:p w:rsidR="00CF6A72" w:rsidRPr="00CF6A72" w:rsidRDefault="00CF6A72" w:rsidP="00CF6A7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CF6A72" w:rsidRPr="00CF6A72" w:rsidSect="0029785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418"/>
    <w:multiLevelType w:val="hybridMultilevel"/>
    <w:tmpl w:val="B898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58"/>
    <w:rsid w:val="00132293"/>
    <w:rsid w:val="00224C63"/>
    <w:rsid w:val="00297858"/>
    <w:rsid w:val="00411AAA"/>
    <w:rsid w:val="005115DA"/>
    <w:rsid w:val="008256A9"/>
    <w:rsid w:val="00A56C1B"/>
    <w:rsid w:val="00CF59B4"/>
    <w:rsid w:val="00C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taylorpa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3152</Characters>
  <Application>Microsoft Macintosh Word</Application>
  <DocSecurity>0</DocSecurity>
  <Lines>26</Lines>
  <Paragraphs>7</Paragraphs>
  <ScaleCrop>false</ScaleCrop>
  <Company>Three-Strands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Michael Taylor</cp:lastModifiedBy>
  <cp:revision>2</cp:revision>
  <dcterms:created xsi:type="dcterms:W3CDTF">2014-07-29T15:43:00Z</dcterms:created>
  <dcterms:modified xsi:type="dcterms:W3CDTF">2014-07-29T15:43:00Z</dcterms:modified>
</cp:coreProperties>
</file>