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3F" w:rsidRPr="00865499" w:rsidRDefault="0070183F" w:rsidP="00831C0C">
      <w:pPr>
        <w:jc w:val="center"/>
        <w:rPr>
          <w:sz w:val="20"/>
          <w:szCs w:val="20"/>
        </w:rPr>
      </w:pPr>
    </w:p>
    <w:p w:rsidR="00831C0C" w:rsidRPr="00865499" w:rsidRDefault="00865499" w:rsidP="00831C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Agenda for the </w:t>
      </w:r>
      <w:r w:rsidR="00831C0C" w:rsidRPr="00865499">
        <w:rPr>
          <w:sz w:val="20"/>
          <w:szCs w:val="20"/>
        </w:rPr>
        <w:t>3</w:t>
      </w:r>
      <w:r w:rsidR="00831C0C" w:rsidRPr="00865499">
        <w:rPr>
          <w:sz w:val="20"/>
          <w:szCs w:val="20"/>
          <w:vertAlign w:val="superscript"/>
        </w:rPr>
        <w:t>rd</w:t>
      </w:r>
      <w:r w:rsidR="00831C0C" w:rsidRPr="00865499">
        <w:rPr>
          <w:sz w:val="20"/>
          <w:szCs w:val="20"/>
        </w:rPr>
        <w:t xml:space="preserve"> Annual TPA </w:t>
      </w:r>
      <w:proofErr w:type="spellStart"/>
      <w:r w:rsidR="00831C0C" w:rsidRPr="00865499">
        <w:rPr>
          <w:sz w:val="20"/>
          <w:szCs w:val="20"/>
        </w:rPr>
        <w:t>Misophonia</w:t>
      </w:r>
      <w:proofErr w:type="spellEnd"/>
      <w:r w:rsidR="00831C0C" w:rsidRPr="00865499">
        <w:rPr>
          <w:sz w:val="20"/>
          <w:szCs w:val="20"/>
        </w:rPr>
        <w:t xml:space="preserve"> Conference</w:t>
      </w:r>
      <w:bookmarkStart w:id="0" w:name="_GoBack"/>
      <w:bookmarkEnd w:id="0"/>
    </w:p>
    <w:p w:rsidR="00831C0C" w:rsidRPr="00865499" w:rsidRDefault="00831C0C" w:rsidP="00831C0C">
      <w:pPr>
        <w:jc w:val="center"/>
        <w:rPr>
          <w:sz w:val="20"/>
          <w:szCs w:val="20"/>
        </w:rPr>
      </w:pPr>
      <w:r w:rsidRPr="00865499">
        <w:rPr>
          <w:sz w:val="20"/>
          <w:szCs w:val="20"/>
        </w:rPr>
        <w:t>Friday February 20, 2015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7:00 – 8:00</w:t>
      </w:r>
      <w:r w:rsidRPr="00865499">
        <w:rPr>
          <w:sz w:val="20"/>
          <w:szCs w:val="20"/>
        </w:rPr>
        <w:tab/>
        <w:t>Registration and Continental Breakfast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8:00 – 8:10</w:t>
      </w:r>
      <w:r w:rsidRPr="00865499">
        <w:rPr>
          <w:sz w:val="20"/>
          <w:szCs w:val="20"/>
        </w:rPr>
        <w:tab/>
        <w:t>Welcome and Introduction (Eldridge)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8:10 – 8:30</w:t>
      </w:r>
      <w:r w:rsidRPr="00865499">
        <w:rPr>
          <w:sz w:val="20"/>
          <w:szCs w:val="20"/>
        </w:rPr>
        <w:tab/>
      </w:r>
      <w:proofErr w:type="gramStart"/>
      <w:r w:rsidRPr="00865499">
        <w:rPr>
          <w:sz w:val="20"/>
          <w:szCs w:val="20"/>
        </w:rPr>
        <w:t>In</w:t>
      </w:r>
      <w:proofErr w:type="gramEnd"/>
      <w:r w:rsidRPr="00865499">
        <w:rPr>
          <w:sz w:val="20"/>
          <w:szCs w:val="20"/>
        </w:rPr>
        <w:t xml:space="preserve"> Their Own Words 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8:30 – 10:00</w:t>
      </w:r>
      <w:r w:rsidRPr="00865499">
        <w:rPr>
          <w:sz w:val="20"/>
          <w:szCs w:val="20"/>
        </w:rPr>
        <w:tab/>
      </w:r>
      <w:proofErr w:type="spellStart"/>
      <w:r w:rsidRPr="00865499">
        <w:rPr>
          <w:sz w:val="20"/>
          <w:szCs w:val="20"/>
        </w:rPr>
        <w:t>Misophonia</w:t>
      </w:r>
      <w:proofErr w:type="spellEnd"/>
      <w:r w:rsidRPr="00865499">
        <w:rPr>
          <w:sz w:val="20"/>
          <w:szCs w:val="20"/>
        </w:rPr>
        <w:t>: Path from Research to Clinic (</w:t>
      </w:r>
      <w:proofErr w:type="spellStart"/>
      <w:r w:rsidRPr="00865499">
        <w:rPr>
          <w:sz w:val="20"/>
          <w:szCs w:val="20"/>
        </w:rPr>
        <w:t>Spankovich</w:t>
      </w:r>
      <w:proofErr w:type="spellEnd"/>
      <w:r w:rsidRPr="00865499">
        <w:rPr>
          <w:sz w:val="20"/>
          <w:szCs w:val="20"/>
        </w:rPr>
        <w:t>)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10:00 – 10:30</w:t>
      </w:r>
      <w:r w:rsidRPr="00865499">
        <w:rPr>
          <w:sz w:val="20"/>
          <w:szCs w:val="20"/>
        </w:rPr>
        <w:tab/>
        <w:t>Break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10:30 – 11:30</w:t>
      </w:r>
      <w:r w:rsidRPr="00865499">
        <w:rPr>
          <w:sz w:val="20"/>
          <w:szCs w:val="20"/>
        </w:rPr>
        <w:tab/>
        <w:t xml:space="preserve">The </w:t>
      </w:r>
      <w:proofErr w:type="spellStart"/>
      <w:r w:rsidRPr="00865499">
        <w:rPr>
          <w:sz w:val="20"/>
          <w:szCs w:val="20"/>
        </w:rPr>
        <w:t>Misophonic</w:t>
      </w:r>
      <w:proofErr w:type="spellEnd"/>
      <w:r w:rsidRPr="00865499">
        <w:rPr>
          <w:sz w:val="20"/>
          <w:szCs w:val="20"/>
        </w:rPr>
        <w:t xml:space="preserve"> Brain: a brief </w:t>
      </w:r>
      <w:proofErr w:type="spellStart"/>
      <w:r w:rsidRPr="00865499">
        <w:rPr>
          <w:sz w:val="20"/>
          <w:szCs w:val="20"/>
        </w:rPr>
        <w:t>neuroscientific</w:t>
      </w:r>
      <w:proofErr w:type="spellEnd"/>
      <w:r w:rsidRPr="00865499">
        <w:rPr>
          <w:sz w:val="20"/>
          <w:szCs w:val="20"/>
        </w:rPr>
        <w:t xml:space="preserve"> evaluation and review (</w:t>
      </w:r>
      <w:proofErr w:type="spellStart"/>
      <w:r w:rsidRPr="00865499">
        <w:rPr>
          <w:sz w:val="20"/>
          <w:szCs w:val="20"/>
        </w:rPr>
        <w:t>Maninno</w:t>
      </w:r>
      <w:proofErr w:type="spellEnd"/>
      <w:r w:rsidRPr="00865499">
        <w:rPr>
          <w:sz w:val="20"/>
          <w:szCs w:val="20"/>
        </w:rPr>
        <w:t>)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11:30 – 1</w:t>
      </w:r>
      <w:r w:rsidR="00865499">
        <w:rPr>
          <w:sz w:val="20"/>
          <w:szCs w:val="20"/>
        </w:rPr>
        <w:t>2:00</w:t>
      </w:r>
      <w:r w:rsidRPr="00865499">
        <w:rPr>
          <w:sz w:val="20"/>
          <w:szCs w:val="20"/>
        </w:rPr>
        <w:tab/>
        <w:t>Case presentation</w:t>
      </w:r>
      <w:r w:rsidR="00865499">
        <w:rPr>
          <w:sz w:val="20"/>
          <w:szCs w:val="20"/>
        </w:rPr>
        <w:t>s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12:00 – 1:00</w:t>
      </w:r>
      <w:r w:rsidRPr="00865499">
        <w:rPr>
          <w:sz w:val="20"/>
          <w:szCs w:val="20"/>
        </w:rPr>
        <w:tab/>
        <w:t>Lunch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1:00 – 2:00</w:t>
      </w:r>
      <w:r w:rsidRPr="00865499">
        <w:rPr>
          <w:sz w:val="20"/>
          <w:szCs w:val="20"/>
        </w:rPr>
        <w:tab/>
        <w:t>Medical Insights (Robb)</w:t>
      </w:r>
    </w:p>
    <w:p w:rsidR="00831C0C" w:rsidRPr="00865499" w:rsidRDefault="00831C0C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 xml:space="preserve">2:00 </w:t>
      </w:r>
      <w:r w:rsidR="00115A5F" w:rsidRPr="00865499">
        <w:rPr>
          <w:sz w:val="20"/>
          <w:szCs w:val="20"/>
        </w:rPr>
        <w:t>–</w:t>
      </w:r>
      <w:r w:rsidRPr="00865499">
        <w:rPr>
          <w:sz w:val="20"/>
          <w:szCs w:val="20"/>
        </w:rPr>
        <w:t xml:space="preserve"> </w:t>
      </w:r>
      <w:r w:rsidR="00115A5F" w:rsidRPr="00865499">
        <w:rPr>
          <w:sz w:val="20"/>
          <w:szCs w:val="20"/>
        </w:rPr>
        <w:t>3:00</w:t>
      </w:r>
      <w:r w:rsidR="00115A5F" w:rsidRPr="00865499">
        <w:rPr>
          <w:sz w:val="20"/>
          <w:szCs w:val="20"/>
        </w:rPr>
        <w:tab/>
        <w:t xml:space="preserve">Pediatric </w:t>
      </w:r>
      <w:proofErr w:type="spellStart"/>
      <w:r w:rsidR="00115A5F" w:rsidRPr="00865499">
        <w:rPr>
          <w:sz w:val="20"/>
          <w:szCs w:val="20"/>
        </w:rPr>
        <w:t>Misophonia</w:t>
      </w:r>
      <w:proofErr w:type="spellEnd"/>
      <w:r w:rsidR="00115A5F" w:rsidRPr="00865499">
        <w:rPr>
          <w:sz w:val="20"/>
          <w:szCs w:val="20"/>
        </w:rPr>
        <w:t xml:space="preserve"> Evaluations for Clinicians (Johnson)</w:t>
      </w:r>
    </w:p>
    <w:p w:rsidR="00115A5F" w:rsidRPr="00865499" w:rsidRDefault="00115A5F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3:00 – 3:30</w:t>
      </w:r>
      <w:r w:rsidRPr="00865499">
        <w:rPr>
          <w:sz w:val="20"/>
          <w:szCs w:val="20"/>
        </w:rPr>
        <w:tab/>
        <w:t>Break</w:t>
      </w:r>
    </w:p>
    <w:p w:rsidR="00115A5F" w:rsidRPr="00865499" w:rsidRDefault="00115A5F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>3:30 – 5:00</w:t>
      </w:r>
      <w:r w:rsidRPr="00865499">
        <w:rPr>
          <w:sz w:val="20"/>
          <w:szCs w:val="20"/>
        </w:rPr>
        <w:tab/>
        <w:t xml:space="preserve">Unraveling </w:t>
      </w:r>
      <w:proofErr w:type="spellStart"/>
      <w:r w:rsidRPr="00865499">
        <w:rPr>
          <w:sz w:val="20"/>
          <w:szCs w:val="20"/>
        </w:rPr>
        <w:t>Misophonia</w:t>
      </w:r>
      <w:proofErr w:type="spellEnd"/>
      <w:r w:rsidRPr="00865499">
        <w:rPr>
          <w:sz w:val="20"/>
          <w:szCs w:val="20"/>
        </w:rPr>
        <w:t xml:space="preserve"> (Bauman)</w:t>
      </w:r>
    </w:p>
    <w:p w:rsidR="00115A5F" w:rsidRPr="00865499" w:rsidRDefault="00115A5F" w:rsidP="00831C0C">
      <w:pPr>
        <w:rPr>
          <w:sz w:val="20"/>
          <w:szCs w:val="20"/>
        </w:rPr>
      </w:pPr>
      <w:r w:rsidRPr="00865499">
        <w:rPr>
          <w:sz w:val="20"/>
          <w:szCs w:val="20"/>
        </w:rPr>
        <w:tab/>
      </w:r>
      <w:r w:rsidRPr="00865499">
        <w:rPr>
          <w:sz w:val="20"/>
          <w:szCs w:val="20"/>
        </w:rPr>
        <w:tab/>
      </w:r>
    </w:p>
    <w:p w:rsidR="00115A5F" w:rsidRPr="00865499" w:rsidRDefault="00115A5F" w:rsidP="00115A5F">
      <w:pPr>
        <w:jc w:val="center"/>
        <w:rPr>
          <w:sz w:val="20"/>
          <w:szCs w:val="20"/>
        </w:rPr>
      </w:pPr>
      <w:r w:rsidRPr="00865499">
        <w:rPr>
          <w:sz w:val="20"/>
          <w:szCs w:val="20"/>
        </w:rPr>
        <w:t>Saturday February 21, 2015</w:t>
      </w:r>
    </w:p>
    <w:p w:rsidR="00115A5F" w:rsidRPr="00865499" w:rsidRDefault="00115A5F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8:00 – 8:30</w:t>
      </w:r>
      <w:r w:rsidRPr="00865499">
        <w:rPr>
          <w:sz w:val="20"/>
          <w:szCs w:val="20"/>
        </w:rPr>
        <w:tab/>
        <w:t>Continental Breakfast</w:t>
      </w:r>
    </w:p>
    <w:p w:rsidR="00115A5F" w:rsidRPr="00865499" w:rsidRDefault="00115A5F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8:30 – 9:00</w:t>
      </w:r>
      <w:r w:rsidRPr="00865499">
        <w:rPr>
          <w:sz w:val="20"/>
          <w:szCs w:val="20"/>
        </w:rPr>
        <w:tab/>
        <w:t>Sound Therapy and Manufacturer Support</w:t>
      </w:r>
    </w:p>
    <w:p w:rsidR="00115A5F" w:rsidRPr="00865499" w:rsidRDefault="00115A5F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9:00 – 10:00</w:t>
      </w:r>
      <w:r w:rsidRPr="00865499">
        <w:rPr>
          <w:sz w:val="20"/>
          <w:szCs w:val="20"/>
        </w:rPr>
        <w:tab/>
        <w:t xml:space="preserve">Team Approaches to </w:t>
      </w:r>
      <w:proofErr w:type="spellStart"/>
      <w:r w:rsidRPr="00865499">
        <w:rPr>
          <w:sz w:val="20"/>
          <w:szCs w:val="20"/>
        </w:rPr>
        <w:t>Misophonia</w:t>
      </w:r>
      <w:proofErr w:type="spellEnd"/>
      <w:r w:rsidRPr="00865499">
        <w:rPr>
          <w:sz w:val="20"/>
          <w:szCs w:val="20"/>
        </w:rPr>
        <w:t>: Professional Partners (Johnson)</w:t>
      </w:r>
    </w:p>
    <w:p w:rsidR="00115A5F" w:rsidRPr="00865499" w:rsidRDefault="00115A5F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10:00 – 10:30</w:t>
      </w:r>
      <w:r w:rsidRPr="00865499">
        <w:rPr>
          <w:sz w:val="20"/>
          <w:szCs w:val="20"/>
        </w:rPr>
        <w:tab/>
        <w:t>Break</w:t>
      </w:r>
    </w:p>
    <w:p w:rsidR="00115A5F" w:rsidRPr="00865499" w:rsidRDefault="00115A5F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10:30 -11:30</w:t>
      </w:r>
      <w:r w:rsidRPr="00865499">
        <w:rPr>
          <w:sz w:val="20"/>
          <w:szCs w:val="20"/>
        </w:rPr>
        <w:tab/>
        <w:t xml:space="preserve">It Takes a Village: Multidisciplinary Approaches to Treatment of </w:t>
      </w:r>
      <w:proofErr w:type="spellStart"/>
      <w:r w:rsidRPr="00865499">
        <w:rPr>
          <w:sz w:val="20"/>
          <w:szCs w:val="20"/>
        </w:rPr>
        <w:t>Misophonia</w:t>
      </w:r>
      <w:proofErr w:type="spellEnd"/>
      <w:r w:rsidRPr="00865499">
        <w:rPr>
          <w:sz w:val="20"/>
          <w:szCs w:val="20"/>
        </w:rPr>
        <w:t xml:space="preserve"> (</w:t>
      </w:r>
      <w:proofErr w:type="spellStart"/>
      <w:r w:rsidRPr="00865499">
        <w:rPr>
          <w:sz w:val="20"/>
          <w:szCs w:val="20"/>
        </w:rPr>
        <w:t>Jaffee</w:t>
      </w:r>
      <w:proofErr w:type="spellEnd"/>
      <w:r w:rsidRPr="00865499">
        <w:rPr>
          <w:sz w:val="20"/>
          <w:szCs w:val="20"/>
        </w:rPr>
        <w:t>)</w:t>
      </w:r>
    </w:p>
    <w:p w:rsidR="00115A5F" w:rsidRPr="00865499" w:rsidRDefault="00115A5F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11:30 -12:00</w:t>
      </w:r>
      <w:r w:rsidRPr="00865499">
        <w:rPr>
          <w:sz w:val="20"/>
          <w:szCs w:val="20"/>
        </w:rPr>
        <w:tab/>
      </w:r>
      <w:proofErr w:type="gramStart"/>
      <w:r w:rsidRPr="00865499">
        <w:rPr>
          <w:sz w:val="20"/>
          <w:szCs w:val="20"/>
        </w:rPr>
        <w:t>Review</w:t>
      </w:r>
      <w:proofErr w:type="gramEnd"/>
      <w:r w:rsidRPr="00865499">
        <w:rPr>
          <w:sz w:val="20"/>
          <w:szCs w:val="20"/>
        </w:rPr>
        <w:t xml:space="preserve"> of Additional Approaches</w:t>
      </w:r>
    </w:p>
    <w:p w:rsidR="00115A5F" w:rsidRPr="00865499" w:rsidRDefault="00115A5F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12:00 – 1:00</w:t>
      </w:r>
      <w:r w:rsidRPr="00865499">
        <w:rPr>
          <w:sz w:val="20"/>
          <w:szCs w:val="20"/>
        </w:rPr>
        <w:tab/>
      </w:r>
      <w:r w:rsidR="00865499" w:rsidRPr="00865499">
        <w:rPr>
          <w:sz w:val="20"/>
          <w:szCs w:val="20"/>
        </w:rPr>
        <w:t>Lunch</w:t>
      </w:r>
    </w:p>
    <w:p w:rsidR="00865499" w:rsidRPr="00865499" w:rsidRDefault="00865499" w:rsidP="00115A5F">
      <w:pPr>
        <w:rPr>
          <w:sz w:val="20"/>
          <w:szCs w:val="20"/>
        </w:rPr>
      </w:pPr>
      <w:r w:rsidRPr="00865499">
        <w:rPr>
          <w:sz w:val="20"/>
          <w:szCs w:val="20"/>
        </w:rPr>
        <w:t>1:00 – 2:00</w:t>
      </w:r>
      <w:r w:rsidRPr="00865499">
        <w:rPr>
          <w:sz w:val="20"/>
          <w:szCs w:val="20"/>
        </w:rPr>
        <w:tab/>
        <w:t>How to get more Patients through a Positive Online Reputation (Smith)</w:t>
      </w:r>
    </w:p>
    <w:p w:rsidR="00831C0C" w:rsidRPr="00865499" w:rsidRDefault="00865499" w:rsidP="00865499">
      <w:pPr>
        <w:rPr>
          <w:sz w:val="20"/>
          <w:szCs w:val="20"/>
        </w:rPr>
      </w:pPr>
      <w:r w:rsidRPr="00865499">
        <w:rPr>
          <w:sz w:val="20"/>
          <w:szCs w:val="20"/>
        </w:rPr>
        <w:t>2:00 – 3:00</w:t>
      </w:r>
      <w:r w:rsidRPr="00865499">
        <w:rPr>
          <w:sz w:val="20"/>
          <w:szCs w:val="20"/>
        </w:rPr>
        <w:tab/>
      </w:r>
      <w:r>
        <w:rPr>
          <w:sz w:val="20"/>
          <w:szCs w:val="20"/>
        </w:rPr>
        <w:t>Panel and Interactive Activity</w:t>
      </w:r>
    </w:p>
    <w:sectPr w:rsidR="00831C0C" w:rsidRPr="0086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C"/>
    <w:rsid w:val="00115A5F"/>
    <w:rsid w:val="0070183F"/>
    <w:rsid w:val="00831C0C"/>
    <w:rsid w:val="00865499"/>
    <w:rsid w:val="00D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MERIDETH ELDRIDGE</dc:creator>
  <cp:lastModifiedBy>MERIDETH ELDRIDGE</cp:lastModifiedBy>
  <cp:revision>1</cp:revision>
  <cp:lastPrinted>2014-12-01T18:41:00Z</cp:lastPrinted>
  <dcterms:created xsi:type="dcterms:W3CDTF">2014-12-01T18:15:00Z</dcterms:created>
  <dcterms:modified xsi:type="dcterms:W3CDTF">2014-12-02T18:48:00Z</dcterms:modified>
</cp:coreProperties>
</file>