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52" w:rsidRDefault="00A310C8" w:rsidP="00DC181F">
      <w:pPr>
        <w:pStyle w:val="Title"/>
        <w:spacing w:after="0"/>
        <w:rPr>
          <w:noProof/>
          <w:color w:val="auto"/>
          <w:kern w:val="24"/>
          <w:sz w:val="44"/>
          <w:szCs w:val="44"/>
          <w:lang w:eastAsia="en-US"/>
        </w:rPr>
      </w:pPr>
      <w:r>
        <w:rPr>
          <w:noProof/>
          <w:color w:val="auto"/>
          <w:kern w:val="24"/>
          <w:sz w:val="44"/>
          <w:szCs w:val="44"/>
          <w:lang w:eastAsia="en-US"/>
        </w:rPr>
        <w:drawing>
          <wp:inline distT="0" distB="0" distL="0" distR="0">
            <wp:extent cx="1543050" cy="6667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FA" w:rsidRDefault="002E2AFA" w:rsidP="00DC181F">
      <w:pPr>
        <w:pStyle w:val="NoSpacing"/>
        <w:spacing w:before="120"/>
        <w:jc w:val="center"/>
        <w:rPr>
          <w:rFonts w:ascii="Times New Roman" w:hAnsi="Times New Roman"/>
          <w:b/>
          <w:color w:val="0070C0"/>
          <w:sz w:val="44"/>
          <w:szCs w:val="44"/>
          <w:lang w:eastAsia="en-US"/>
        </w:rPr>
      </w:pPr>
    </w:p>
    <w:p w:rsidR="00695852" w:rsidRPr="00C63EA9" w:rsidRDefault="00695852" w:rsidP="00DC181F">
      <w:pPr>
        <w:pStyle w:val="NoSpacing"/>
        <w:spacing w:before="120"/>
        <w:jc w:val="center"/>
        <w:rPr>
          <w:rFonts w:ascii="Times New Roman" w:hAnsi="Times New Roman"/>
          <w:b/>
          <w:color w:val="0070C0"/>
          <w:sz w:val="44"/>
          <w:szCs w:val="44"/>
          <w:lang w:eastAsia="en-US"/>
        </w:rPr>
      </w:pPr>
      <w:r w:rsidRPr="00C63EA9">
        <w:rPr>
          <w:rFonts w:ascii="Times New Roman" w:hAnsi="Times New Roman"/>
          <w:b/>
          <w:color w:val="0070C0"/>
          <w:sz w:val="44"/>
          <w:szCs w:val="44"/>
          <w:lang w:eastAsia="en-US"/>
        </w:rPr>
        <w:t>Problem Gambling Prevention &amp; Inte</w:t>
      </w:r>
      <w:r>
        <w:rPr>
          <w:rFonts w:ascii="Times New Roman" w:hAnsi="Times New Roman"/>
          <w:b/>
          <w:color w:val="0070C0"/>
          <w:sz w:val="44"/>
          <w:szCs w:val="44"/>
          <w:lang w:eastAsia="en-US"/>
        </w:rPr>
        <w:t>r</w:t>
      </w:r>
      <w:r w:rsidRPr="00C63EA9">
        <w:rPr>
          <w:rFonts w:ascii="Times New Roman" w:hAnsi="Times New Roman"/>
          <w:b/>
          <w:color w:val="0070C0"/>
          <w:sz w:val="44"/>
          <w:szCs w:val="44"/>
          <w:lang w:eastAsia="en-US"/>
        </w:rPr>
        <w:t>vention Training</w:t>
      </w:r>
    </w:p>
    <w:p w:rsidR="00695852" w:rsidRPr="008E72B5" w:rsidRDefault="00695852" w:rsidP="00155C4C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95852" w:rsidRPr="008E72B5" w:rsidRDefault="00695852" w:rsidP="00DC181F">
      <w:pPr>
        <w:pStyle w:val="Heading1"/>
        <w:spacing w:before="60" w:after="0" w:line="25" w:lineRule="atLeast"/>
        <w:rPr>
          <w:rFonts w:ascii="Times New Roman" w:hAnsi="Times New Roman"/>
          <w:sz w:val="24"/>
          <w:szCs w:val="24"/>
        </w:rPr>
      </w:pPr>
      <w:r w:rsidRPr="008E72B5">
        <w:rPr>
          <w:rFonts w:ascii="Times New Roman" w:hAnsi="Times New Roman"/>
          <w:sz w:val="24"/>
          <w:szCs w:val="24"/>
          <w:u w:val="single"/>
        </w:rPr>
        <w:t>Training Location:</w:t>
      </w:r>
      <w:r w:rsidRPr="008E7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E72B5">
        <w:rPr>
          <w:rFonts w:ascii="Times New Roman" w:hAnsi="Times New Roman"/>
          <w:sz w:val="24"/>
          <w:szCs w:val="24"/>
        </w:rPr>
        <w:t>Howard County Health Department</w:t>
      </w:r>
    </w:p>
    <w:p w:rsidR="00695852" w:rsidRPr="008E72B5" w:rsidRDefault="00695852" w:rsidP="00DC181F">
      <w:pPr>
        <w:pStyle w:val="Heading1"/>
        <w:spacing w:before="60" w:after="0" w:line="25" w:lineRule="atLeast"/>
        <w:ind w:left="2160"/>
        <w:rPr>
          <w:rFonts w:ascii="Times New Roman" w:hAnsi="Times New Roman"/>
          <w:sz w:val="24"/>
          <w:szCs w:val="24"/>
        </w:rPr>
      </w:pPr>
      <w:r w:rsidRPr="008E72B5">
        <w:rPr>
          <w:rFonts w:ascii="Times New Roman" w:hAnsi="Times New Roman"/>
          <w:sz w:val="24"/>
          <w:szCs w:val="24"/>
        </w:rPr>
        <w:t>Bureau of Behavioral Health</w:t>
      </w:r>
    </w:p>
    <w:p w:rsidR="00695852" w:rsidRPr="008E72B5" w:rsidRDefault="00695852" w:rsidP="00DC181F">
      <w:pPr>
        <w:pStyle w:val="Heading1"/>
        <w:spacing w:before="60" w:after="0" w:line="25" w:lineRule="atLeast"/>
        <w:ind w:left="144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72B5">
            <w:rPr>
              <w:rFonts w:ascii="Times New Roman" w:hAnsi="Times New Roman"/>
              <w:sz w:val="24"/>
              <w:szCs w:val="24"/>
            </w:rPr>
            <w:t>8930 Stanford Road</w:t>
          </w:r>
        </w:smartTag>
        <w:r w:rsidRPr="008E72B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8E72B5">
            <w:rPr>
              <w:rFonts w:ascii="Times New Roman" w:hAnsi="Times New Roman"/>
              <w:sz w:val="24"/>
              <w:szCs w:val="24"/>
            </w:rPr>
            <w:t>Columbia</w:t>
          </w:r>
        </w:smartTag>
        <w:r w:rsidRPr="008E72B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8E72B5">
            <w:rPr>
              <w:rFonts w:ascii="Times New Roman" w:hAnsi="Times New Roman"/>
              <w:sz w:val="24"/>
              <w:szCs w:val="24"/>
            </w:rPr>
            <w:t>MD</w:t>
          </w:r>
        </w:smartTag>
        <w:r w:rsidRPr="008E72B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8E72B5">
            <w:rPr>
              <w:rFonts w:ascii="Times New Roman" w:hAnsi="Times New Roman"/>
              <w:sz w:val="24"/>
              <w:szCs w:val="24"/>
            </w:rPr>
            <w:t>21045</w:t>
          </w:r>
        </w:smartTag>
      </w:smartTag>
    </w:p>
    <w:p w:rsidR="00695852" w:rsidRPr="008E72B5" w:rsidRDefault="00695852" w:rsidP="00C63EA9">
      <w:pPr>
        <w:pStyle w:val="Heading1"/>
        <w:spacing w:before="200" w:after="0" w:line="25" w:lineRule="atLeast"/>
        <w:rPr>
          <w:rFonts w:ascii="Times New Roman" w:hAnsi="Times New Roman"/>
          <w:sz w:val="24"/>
          <w:szCs w:val="24"/>
        </w:rPr>
      </w:pPr>
      <w:r w:rsidRPr="008E72B5">
        <w:rPr>
          <w:rFonts w:ascii="Times New Roman" w:hAnsi="Times New Roman"/>
          <w:sz w:val="24"/>
          <w:szCs w:val="24"/>
          <w:u w:val="single"/>
        </w:rPr>
        <w:t>Speakers:</w:t>
      </w:r>
      <w:r w:rsidRPr="008E7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72B5">
        <w:rPr>
          <w:rFonts w:ascii="Times New Roman" w:hAnsi="Times New Roman"/>
          <w:sz w:val="24"/>
          <w:szCs w:val="24"/>
        </w:rPr>
        <w:t xml:space="preserve">Lori </w:t>
      </w:r>
      <w:proofErr w:type="spellStart"/>
      <w:r w:rsidRPr="008E72B5">
        <w:rPr>
          <w:rFonts w:ascii="Times New Roman" w:hAnsi="Times New Roman"/>
          <w:sz w:val="24"/>
          <w:szCs w:val="24"/>
        </w:rPr>
        <w:t>Rugle</w:t>
      </w:r>
      <w:proofErr w:type="spellEnd"/>
      <w:r w:rsidRPr="008E72B5">
        <w:rPr>
          <w:rFonts w:ascii="Times New Roman" w:hAnsi="Times New Roman"/>
          <w:sz w:val="24"/>
          <w:szCs w:val="24"/>
        </w:rPr>
        <w:t xml:space="preserve">, Ph.D., Carl Robertson, M.R.E., </w:t>
      </w:r>
      <w:proofErr w:type="spellStart"/>
      <w:r w:rsidRPr="008E72B5">
        <w:rPr>
          <w:rFonts w:ascii="Times New Roman" w:hAnsi="Times New Roman"/>
          <w:sz w:val="24"/>
          <w:szCs w:val="24"/>
        </w:rPr>
        <w:t>M.Div</w:t>
      </w:r>
      <w:proofErr w:type="spellEnd"/>
      <w:r w:rsidRPr="008E72B5">
        <w:rPr>
          <w:rFonts w:ascii="Times New Roman" w:hAnsi="Times New Roman"/>
          <w:sz w:val="24"/>
          <w:szCs w:val="24"/>
        </w:rPr>
        <w:t xml:space="preserve"> </w:t>
      </w:r>
    </w:p>
    <w:p w:rsidR="00695852" w:rsidRPr="008E72B5" w:rsidRDefault="00695852" w:rsidP="00DC181F">
      <w:pPr>
        <w:pStyle w:val="Heading1"/>
        <w:spacing w:before="60" w:after="0" w:line="25" w:lineRule="atLeast"/>
        <w:ind w:left="2160" w:firstLine="720"/>
        <w:rPr>
          <w:rFonts w:ascii="Times New Roman" w:hAnsi="Times New Roman"/>
          <w:sz w:val="24"/>
          <w:szCs w:val="24"/>
        </w:rPr>
      </w:pPr>
      <w:r w:rsidRPr="008E72B5">
        <w:rPr>
          <w:rFonts w:ascii="Times New Roman" w:hAnsi="Times New Roman"/>
          <w:sz w:val="24"/>
          <w:szCs w:val="24"/>
        </w:rPr>
        <w:t>Center of Excellence on Problem Gambling</w:t>
      </w:r>
    </w:p>
    <w:p w:rsidR="00695852" w:rsidRPr="008E72B5" w:rsidRDefault="00695852" w:rsidP="00DC181F">
      <w:pPr>
        <w:spacing w:before="60" w:after="0" w:line="25" w:lineRule="atLeast"/>
        <w:ind w:left="1440" w:firstLine="720"/>
        <w:rPr>
          <w:rFonts w:ascii="Times New Roman" w:hAnsi="Times New Roman"/>
          <w:b/>
          <w:sz w:val="24"/>
          <w:szCs w:val="24"/>
        </w:rPr>
      </w:pPr>
      <w:r w:rsidRPr="008E72B5">
        <w:rPr>
          <w:rFonts w:ascii="Times New Roman" w:hAnsi="Times New Roman"/>
          <w:b/>
          <w:sz w:val="24"/>
          <w:szCs w:val="24"/>
        </w:rPr>
        <w:t xml:space="preserve">Mary Ann </w:t>
      </w:r>
      <w:proofErr w:type="spellStart"/>
      <w:r w:rsidRPr="008E72B5">
        <w:rPr>
          <w:rFonts w:ascii="Times New Roman" w:hAnsi="Times New Roman"/>
          <w:b/>
          <w:sz w:val="24"/>
          <w:szCs w:val="24"/>
        </w:rPr>
        <w:t>Warnke</w:t>
      </w:r>
      <w:proofErr w:type="spellEnd"/>
      <w:r w:rsidRPr="008E72B5">
        <w:rPr>
          <w:rFonts w:ascii="Times New Roman" w:hAnsi="Times New Roman"/>
          <w:b/>
          <w:sz w:val="24"/>
          <w:szCs w:val="24"/>
        </w:rPr>
        <w:t>, LCADC, Howard County Health Department</w:t>
      </w:r>
    </w:p>
    <w:p w:rsidR="00695852" w:rsidRPr="008E72B5" w:rsidRDefault="00695852" w:rsidP="007B43CD">
      <w:pPr>
        <w:pStyle w:val="NoSpacing"/>
        <w:jc w:val="center"/>
        <w:rPr>
          <w:caps/>
          <w:color w:val="auto"/>
          <w:sz w:val="24"/>
          <w:szCs w:val="24"/>
        </w:rPr>
      </w:pPr>
    </w:p>
    <w:p w:rsidR="00695852" w:rsidRPr="002E2AFA" w:rsidRDefault="00695852" w:rsidP="008E72B5">
      <w:pPr>
        <w:pStyle w:val="NoSpacing"/>
        <w:jc w:val="center"/>
        <w:rPr>
          <w:b/>
          <w:color w:val="4F81BD" w:themeColor="accent1"/>
          <w:sz w:val="24"/>
          <w:szCs w:val="24"/>
        </w:rPr>
      </w:pPr>
      <w:r w:rsidRPr="002E2AFA">
        <w:rPr>
          <w:b/>
          <w:color w:val="4F81BD" w:themeColor="accent1"/>
          <w:sz w:val="24"/>
          <w:szCs w:val="24"/>
        </w:rPr>
        <w:t xml:space="preserve">Register by calling 410-313-6202 or emailing </w:t>
      </w:r>
      <w:hyperlink r:id="rId8" w:history="1">
        <w:r w:rsidR="002E2AFA" w:rsidRPr="002E2AFA">
          <w:rPr>
            <w:rStyle w:val="Hyperlink"/>
            <w:b/>
            <w:color w:val="4F81BD" w:themeColor="accent1"/>
            <w:sz w:val="24"/>
            <w:szCs w:val="24"/>
          </w:rPr>
          <w:t>dhall@howardcountymd.gov</w:t>
        </w:r>
      </w:hyperlink>
    </w:p>
    <w:p w:rsidR="002E2AFA" w:rsidRPr="002E2AFA" w:rsidRDefault="002E2AFA" w:rsidP="008E72B5">
      <w:pPr>
        <w:pStyle w:val="NoSpacing"/>
        <w:jc w:val="center"/>
        <w:rPr>
          <w:b/>
          <w:color w:val="4F81BD" w:themeColor="accent1"/>
          <w:sz w:val="24"/>
          <w:szCs w:val="24"/>
        </w:rPr>
      </w:pPr>
      <w:r w:rsidRPr="002E2AFA">
        <w:rPr>
          <w:b/>
          <w:color w:val="4F81BD" w:themeColor="accent1"/>
          <w:sz w:val="24"/>
          <w:szCs w:val="24"/>
        </w:rPr>
        <w:t>RSVP by June 17, 2014</w:t>
      </w:r>
    </w:p>
    <w:p w:rsidR="00695852" w:rsidRPr="008E72B5" w:rsidRDefault="00695852" w:rsidP="008E72B5">
      <w:pPr>
        <w:pStyle w:val="NoSpacing"/>
        <w:jc w:val="center"/>
        <w:rPr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961"/>
        <w:gridCol w:w="559"/>
        <w:gridCol w:w="4740"/>
      </w:tblGrid>
      <w:tr w:rsidR="00695852" w:rsidRPr="006C5CD7" w:rsidTr="00DC181F">
        <w:trPr>
          <w:trHeight w:val="7398"/>
          <w:jc w:val="center"/>
        </w:trPr>
        <w:tc>
          <w:tcPr>
            <w:tcW w:w="4961" w:type="dxa"/>
          </w:tcPr>
          <w:p w:rsidR="00695852" w:rsidRPr="00AC3D51" w:rsidRDefault="00AC3D51" w:rsidP="00DC181F">
            <w:pPr>
              <w:pStyle w:val="NoSpacing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 xml:space="preserve">Tuesday, </w:t>
            </w:r>
            <w:r w:rsidR="00695852" w:rsidRPr="00AC3D51">
              <w:rPr>
                <w:b/>
                <w:color w:val="4F81BD" w:themeColor="accent1"/>
                <w:sz w:val="24"/>
                <w:szCs w:val="24"/>
              </w:rPr>
              <w:t>July 22, 2014</w:t>
            </w:r>
          </w:p>
          <w:p w:rsidR="00AC3D51" w:rsidRPr="00AC3D51" w:rsidRDefault="00AC3D51" w:rsidP="00DC181F">
            <w:pPr>
              <w:pStyle w:val="NoSpacing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C3D51">
              <w:rPr>
                <w:b/>
                <w:color w:val="4F81BD" w:themeColor="accent1"/>
                <w:sz w:val="24"/>
                <w:szCs w:val="24"/>
              </w:rPr>
              <w:t>Humphrey Room</w:t>
            </w:r>
          </w:p>
          <w:p w:rsidR="00695852" w:rsidRPr="00AC3D51" w:rsidRDefault="00695852" w:rsidP="004342DB">
            <w:pPr>
              <w:pStyle w:val="NoSpacing"/>
              <w:rPr>
                <w:color w:val="4F81BD" w:themeColor="accent1"/>
                <w:sz w:val="24"/>
                <w:szCs w:val="24"/>
              </w:rPr>
            </w:pPr>
          </w:p>
          <w:p w:rsidR="00695852" w:rsidRPr="002E2AFA" w:rsidRDefault="00695852" w:rsidP="002E2AFA">
            <w:pPr>
              <w:rPr>
                <w:rFonts w:hAnsi="Calibri"/>
                <w:color w:val="000000"/>
                <w:kern w:val="24"/>
                <w:sz w:val="24"/>
                <w:szCs w:val="24"/>
                <w:u w:val="single"/>
              </w:rPr>
            </w:pPr>
            <w:r w:rsidRPr="002E2AFA">
              <w:rPr>
                <w:rFonts w:eastAsia="Times New Roman" w:hAnsi="Calibri"/>
                <w:b/>
                <w:color w:val="000000"/>
                <w:kern w:val="24"/>
                <w:sz w:val="24"/>
                <w:szCs w:val="24"/>
                <w:u w:val="single"/>
                <w:lang w:eastAsia="en-US"/>
              </w:rPr>
              <w:t>Target Audience:</w:t>
            </w:r>
            <w:r w:rsidRPr="002E2AFA">
              <w:rPr>
                <w:rFonts w:eastAsia="Times New Roman" w:hAnsi="Calibri"/>
                <w:color w:val="000000"/>
                <w:kern w:val="24"/>
                <w:sz w:val="24"/>
                <w:szCs w:val="24"/>
                <w:lang w:eastAsia="en-US"/>
              </w:rPr>
              <w:t xml:space="preserve">  </w:t>
            </w:r>
            <w:r w:rsidR="002E2AFA" w:rsidRPr="002E2AFA">
              <w:rPr>
                <w:rFonts w:asciiTheme="majorHAnsi" w:eastAsia="Times New Roman" w:hAnsiTheme="majorHAnsi"/>
                <w:color w:val="auto"/>
                <w:kern w:val="24"/>
                <w:sz w:val="24"/>
                <w:szCs w:val="24"/>
                <w:lang w:eastAsia="en-US"/>
              </w:rPr>
              <w:t>teachers, youth advocates, nurses, co</w:t>
            </w:r>
            <w:r w:rsidR="002E2AFA" w:rsidRPr="002E2AFA">
              <w:rPr>
                <w:rFonts w:asciiTheme="majorHAnsi" w:eastAsia="Times New Roman" w:hAnsiTheme="majorHAnsi"/>
                <w:color w:val="auto"/>
                <w:kern w:val="24"/>
                <w:sz w:val="24"/>
                <w:szCs w:val="24"/>
              </w:rPr>
              <w:t xml:space="preserve">unselors, social workers, </w:t>
            </w:r>
            <w:r w:rsidR="002E2AFA" w:rsidRPr="002E2AFA">
              <w:rPr>
                <w:rFonts w:asciiTheme="majorHAnsi" w:eastAsia="Times New Roman" w:hAnsiTheme="majorHAnsi"/>
                <w:color w:val="auto"/>
                <w:kern w:val="24"/>
                <w:sz w:val="24"/>
                <w:szCs w:val="24"/>
                <w:lang w:eastAsia="en-US"/>
              </w:rPr>
              <w:t>health care professionals</w:t>
            </w:r>
            <w:r w:rsidR="002E2AFA" w:rsidRPr="002E2AFA">
              <w:rPr>
                <w:rFonts w:asciiTheme="majorHAnsi" w:eastAsia="Times New Roman" w:hAnsiTheme="majorHAnsi"/>
                <w:color w:val="auto"/>
                <w:kern w:val="24"/>
                <w:sz w:val="24"/>
                <w:szCs w:val="24"/>
              </w:rPr>
              <w:t xml:space="preserve">, </w:t>
            </w:r>
            <w:r w:rsidR="002E2AFA" w:rsidRPr="002E2AFA">
              <w:rPr>
                <w:rFonts w:asciiTheme="majorHAnsi" w:hAnsiTheme="majorHAnsi"/>
                <w:color w:val="auto"/>
                <w:sz w:val="24"/>
                <w:szCs w:val="24"/>
              </w:rPr>
              <w:t>probation and correctional officers, community members concerned/interested in this issue, etc.</w:t>
            </w:r>
          </w:p>
          <w:p w:rsidR="00695852" w:rsidRPr="002E2AFA" w:rsidRDefault="00695852" w:rsidP="007B43CD">
            <w:pPr>
              <w:pStyle w:val="NormalWeb"/>
              <w:spacing w:before="0" w:beforeAutospacing="0" w:after="0" w:afterAutospacing="0"/>
              <w:rPr>
                <w:rFonts w:ascii="Cambria" w:hAnsi="Calibri"/>
                <w:b/>
                <w:color w:val="000000"/>
                <w:kern w:val="24"/>
                <w:u w:val="single"/>
              </w:rPr>
            </w:pPr>
            <w:r w:rsidRPr="002E2AFA">
              <w:rPr>
                <w:rFonts w:ascii="Cambria" w:hAnsi="Calibri"/>
                <w:b/>
                <w:color w:val="000000"/>
                <w:kern w:val="24"/>
                <w:u w:val="single"/>
              </w:rPr>
              <w:t xml:space="preserve">Morning:  </w:t>
            </w:r>
            <w:r w:rsidRPr="002E2AFA">
              <w:rPr>
                <w:rFonts w:ascii="Cambria" w:hAnsi="Calibri"/>
                <w:b/>
                <w:color w:val="000000"/>
                <w:kern w:val="24"/>
                <w:highlight w:val="yellow"/>
                <w:u w:val="single"/>
              </w:rPr>
              <w:t>3 CEUs</w:t>
            </w:r>
          </w:p>
          <w:p w:rsidR="00695852" w:rsidRPr="002E2AFA" w:rsidRDefault="00695852" w:rsidP="004342DB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2E2AFA">
              <w:rPr>
                <w:b/>
                <w:sz w:val="24"/>
                <w:szCs w:val="24"/>
                <w:u w:val="single"/>
              </w:rPr>
              <w:t>9:00 am - noon</w:t>
            </w:r>
          </w:p>
          <w:p w:rsidR="00695852" w:rsidRPr="002E2AFA" w:rsidRDefault="00695852" w:rsidP="007B43CD">
            <w:pPr>
              <w:pStyle w:val="NormalWeb"/>
              <w:spacing w:before="0" w:beforeAutospacing="0" w:after="0" w:afterAutospacing="0"/>
              <w:rPr>
                <w:rFonts w:ascii="Cambria" w:hAnsi="Calibri"/>
                <w:color w:val="000000"/>
                <w:kern w:val="24"/>
                <w:u w:val="single"/>
              </w:rPr>
            </w:pPr>
          </w:p>
          <w:p w:rsidR="00695852" w:rsidRPr="002E2AFA" w:rsidRDefault="00695852" w:rsidP="007B43CD">
            <w:pPr>
              <w:pStyle w:val="NormalWeb"/>
              <w:spacing w:before="0" w:beforeAutospacing="0" w:after="0" w:afterAutospacing="0"/>
              <w:rPr>
                <w:rFonts w:ascii="Cambria" w:hAnsi="Calibri"/>
                <w:color w:val="000000"/>
                <w:kern w:val="24"/>
              </w:rPr>
            </w:pPr>
            <w:r w:rsidRPr="002E2AFA">
              <w:rPr>
                <w:rFonts w:ascii="Cambria" w:hAnsi="Calibri"/>
                <w:b/>
                <w:color w:val="000000"/>
                <w:kern w:val="24"/>
                <w:u w:val="single"/>
              </w:rPr>
              <w:t>Topics include</w:t>
            </w:r>
            <w:r w:rsidRPr="002E2AFA">
              <w:rPr>
                <w:rFonts w:ascii="Cambria" w:hAnsi="Calibri"/>
                <w:b/>
                <w:color w:val="000000"/>
                <w:kern w:val="24"/>
              </w:rPr>
              <w:t>:</w:t>
            </w:r>
            <w:r w:rsidRPr="002E2AFA">
              <w:rPr>
                <w:rFonts w:ascii="Cambria" w:hAnsi="Calibri"/>
                <w:color w:val="000000"/>
                <w:kern w:val="24"/>
              </w:rPr>
              <w:t xml:space="preserve">  problem gambling prevalence rates; prevention resources and strategies; and types of gamblers</w:t>
            </w:r>
          </w:p>
          <w:p w:rsidR="00695852" w:rsidRPr="002E2AFA" w:rsidRDefault="00695852" w:rsidP="007B43CD">
            <w:pPr>
              <w:pStyle w:val="NormalWeb"/>
              <w:spacing w:before="0" w:beforeAutospacing="0" w:after="0" w:afterAutospacing="0"/>
            </w:pPr>
          </w:p>
          <w:p w:rsidR="00695852" w:rsidRPr="002E2AFA" w:rsidRDefault="00695852" w:rsidP="007B43CD">
            <w:pPr>
              <w:rPr>
                <w:b/>
                <w:sz w:val="24"/>
                <w:szCs w:val="24"/>
                <w:lang w:eastAsia="en-US"/>
              </w:rPr>
            </w:pPr>
            <w:r w:rsidRPr="002E2AFA">
              <w:rPr>
                <w:b/>
                <w:sz w:val="24"/>
                <w:szCs w:val="24"/>
                <w:lang w:eastAsia="en-US"/>
              </w:rPr>
              <w:t>Lunch on Your Own</w:t>
            </w:r>
          </w:p>
          <w:p w:rsidR="00695852" w:rsidRPr="002E2AFA" w:rsidRDefault="00695852" w:rsidP="007B43CD">
            <w:pPr>
              <w:pStyle w:val="NormalWeb"/>
              <w:spacing w:before="0" w:beforeAutospacing="0" w:after="0" w:afterAutospacing="0"/>
              <w:rPr>
                <w:rFonts w:ascii="Cambria" w:hAnsi="Calibri"/>
                <w:color w:val="000000"/>
                <w:kern w:val="24"/>
              </w:rPr>
            </w:pPr>
            <w:r w:rsidRPr="002E2AFA">
              <w:rPr>
                <w:rFonts w:ascii="Cambria" w:hAnsi="Calibri"/>
                <w:b/>
                <w:color w:val="000000"/>
                <w:kern w:val="24"/>
                <w:u w:val="single"/>
              </w:rPr>
              <w:t>Target Audience:</w:t>
            </w:r>
            <w:r w:rsidRPr="002E2AFA">
              <w:rPr>
                <w:rFonts w:ascii="Cambria" w:hAnsi="Calibri"/>
                <w:color w:val="000000"/>
                <w:kern w:val="24"/>
              </w:rPr>
              <w:t xml:space="preserve">  counselors, social workers</w:t>
            </w:r>
          </w:p>
          <w:p w:rsidR="00695852" w:rsidRPr="002E2AFA" w:rsidRDefault="00695852" w:rsidP="007B43CD">
            <w:pPr>
              <w:pStyle w:val="NormalWeb"/>
              <w:spacing w:before="0" w:beforeAutospacing="0" w:after="0" w:afterAutospacing="0"/>
              <w:rPr>
                <w:rFonts w:ascii="Cambria" w:hAnsi="Calibri"/>
                <w:color w:val="000000"/>
                <w:kern w:val="24"/>
              </w:rPr>
            </w:pPr>
          </w:p>
          <w:p w:rsidR="00695852" w:rsidRPr="002E2AFA" w:rsidRDefault="00695852" w:rsidP="007B43CD">
            <w:pPr>
              <w:pStyle w:val="NormalWeb"/>
              <w:spacing w:before="0" w:beforeAutospacing="0" w:after="0" w:afterAutospacing="0"/>
              <w:rPr>
                <w:rFonts w:ascii="Cambria" w:hAnsi="Calibri"/>
                <w:b/>
                <w:color w:val="000000"/>
                <w:kern w:val="24"/>
                <w:u w:val="single"/>
              </w:rPr>
            </w:pPr>
            <w:r w:rsidRPr="002E2AFA">
              <w:rPr>
                <w:rFonts w:ascii="Cambria" w:hAnsi="Calibri"/>
                <w:b/>
                <w:color w:val="000000"/>
                <w:kern w:val="24"/>
                <w:u w:val="single"/>
              </w:rPr>
              <w:t xml:space="preserve">Afternoon:  </w:t>
            </w:r>
            <w:r w:rsidRPr="002E2AFA">
              <w:rPr>
                <w:rFonts w:ascii="Cambria" w:hAnsi="Calibri"/>
                <w:b/>
                <w:color w:val="000000"/>
                <w:kern w:val="24"/>
                <w:highlight w:val="yellow"/>
                <w:u w:val="single"/>
              </w:rPr>
              <w:t>3.5 CEUs</w:t>
            </w:r>
          </w:p>
          <w:p w:rsidR="00695852" w:rsidRPr="002E2AFA" w:rsidRDefault="00695852" w:rsidP="007B43CD">
            <w:pPr>
              <w:pStyle w:val="NormalWeb"/>
              <w:spacing w:before="0" w:beforeAutospacing="0" w:after="0" w:afterAutospacing="0"/>
              <w:rPr>
                <w:rFonts w:ascii="Cambria" w:hAnsi="Calibri"/>
                <w:b/>
                <w:color w:val="000000"/>
                <w:kern w:val="24"/>
                <w:u w:val="single"/>
              </w:rPr>
            </w:pPr>
            <w:r w:rsidRPr="002E2AFA">
              <w:rPr>
                <w:rFonts w:ascii="Cambria" w:hAnsi="Calibri"/>
                <w:b/>
                <w:color w:val="000000"/>
                <w:kern w:val="24"/>
                <w:u w:val="single"/>
              </w:rPr>
              <w:t>1:00 - 4:30 pm</w:t>
            </w:r>
          </w:p>
          <w:p w:rsidR="00695852" w:rsidRPr="002E2AFA" w:rsidRDefault="00695852" w:rsidP="007B43CD">
            <w:pPr>
              <w:pStyle w:val="NormalWeb"/>
              <w:spacing w:before="0" w:beforeAutospacing="0" w:after="0" w:afterAutospacing="0"/>
              <w:rPr>
                <w:rFonts w:ascii="Cambria" w:hAnsi="Calibri"/>
                <w:color w:val="000000"/>
                <w:kern w:val="24"/>
                <w:u w:val="single"/>
              </w:rPr>
            </w:pPr>
          </w:p>
          <w:p w:rsidR="00695852" w:rsidRPr="002E2AFA" w:rsidRDefault="00695852" w:rsidP="003D5CE5">
            <w:pPr>
              <w:pStyle w:val="NormalWeb"/>
              <w:spacing w:before="0" w:beforeAutospacing="0" w:after="0" w:afterAutospacing="0"/>
            </w:pPr>
            <w:r w:rsidRPr="002E2AFA">
              <w:rPr>
                <w:rFonts w:ascii="Cambria" w:hAnsi="Calibri"/>
                <w:b/>
                <w:color w:val="000000"/>
                <w:kern w:val="24"/>
                <w:u w:val="single"/>
              </w:rPr>
              <w:t>Topics include:</w:t>
            </w:r>
            <w:r w:rsidRPr="002E2AFA">
              <w:rPr>
                <w:rFonts w:ascii="Cambria" w:hAnsi="Calibri"/>
                <w:color w:val="000000"/>
                <w:kern w:val="24"/>
              </w:rPr>
              <w:t xml:space="preserve">  DSM V criteria; biology of the brain; integrated approach; and screening of clients for problem gambling</w:t>
            </w:r>
          </w:p>
        </w:tc>
        <w:tc>
          <w:tcPr>
            <w:tcW w:w="559" w:type="dxa"/>
          </w:tcPr>
          <w:p w:rsidR="00695852" w:rsidRPr="002E2AFA" w:rsidRDefault="0069585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</w:tcPr>
          <w:p w:rsidR="00695852" w:rsidRPr="00AC3D51" w:rsidRDefault="00AC3D51" w:rsidP="00DC181F">
            <w:pPr>
              <w:pStyle w:val="NoSpacing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 xml:space="preserve">Wednesday, </w:t>
            </w:r>
            <w:r w:rsidR="00695852" w:rsidRPr="00AC3D51">
              <w:rPr>
                <w:b/>
                <w:color w:val="4F81BD" w:themeColor="accent1"/>
                <w:sz w:val="24"/>
                <w:szCs w:val="24"/>
              </w:rPr>
              <w:t>August 13, 2014</w:t>
            </w:r>
          </w:p>
          <w:p w:rsidR="00AC3D51" w:rsidRPr="00AC3D51" w:rsidRDefault="00AC3D51" w:rsidP="00DC181F">
            <w:pPr>
              <w:pStyle w:val="NoSpacing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C3D51">
              <w:rPr>
                <w:b/>
                <w:color w:val="4F81BD" w:themeColor="accent1"/>
                <w:sz w:val="24"/>
                <w:szCs w:val="24"/>
              </w:rPr>
              <w:t>Room TBA</w:t>
            </w:r>
          </w:p>
          <w:p w:rsidR="00695852" w:rsidRPr="002E2AFA" w:rsidRDefault="00695852" w:rsidP="004342DB">
            <w:pPr>
              <w:pStyle w:val="NoSpacing"/>
              <w:rPr>
                <w:b/>
                <w:sz w:val="24"/>
                <w:szCs w:val="24"/>
              </w:rPr>
            </w:pPr>
          </w:p>
          <w:p w:rsidR="00695852" w:rsidRPr="002E2AFA" w:rsidRDefault="00695852" w:rsidP="00DC181F">
            <w:pPr>
              <w:pStyle w:val="NoSpacing"/>
              <w:rPr>
                <w:sz w:val="24"/>
                <w:szCs w:val="24"/>
              </w:rPr>
            </w:pPr>
            <w:r w:rsidRPr="002E2AFA">
              <w:rPr>
                <w:b/>
                <w:color w:val="auto"/>
                <w:sz w:val="24"/>
                <w:szCs w:val="24"/>
                <w:u w:val="single"/>
              </w:rPr>
              <w:t>Target Audience:</w:t>
            </w:r>
            <w:r w:rsidRPr="002E2AFA">
              <w:rPr>
                <w:sz w:val="24"/>
                <w:szCs w:val="24"/>
              </w:rPr>
              <w:t xml:space="preserve">  counselors and social workers</w:t>
            </w:r>
          </w:p>
          <w:p w:rsidR="00695852" w:rsidRPr="002E2AFA" w:rsidRDefault="00695852" w:rsidP="004342DB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695852" w:rsidRPr="00DC17C4" w:rsidRDefault="00695852" w:rsidP="004342DB">
            <w:pPr>
              <w:pStyle w:val="NoSpacing"/>
              <w:rPr>
                <w:sz w:val="24"/>
                <w:szCs w:val="24"/>
              </w:rPr>
            </w:pPr>
            <w:r w:rsidRPr="002E2AFA">
              <w:rPr>
                <w:b/>
                <w:color w:val="auto"/>
                <w:sz w:val="24"/>
                <w:szCs w:val="24"/>
                <w:u w:val="single"/>
              </w:rPr>
              <w:t xml:space="preserve">Noon - </w:t>
            </w:r>
            <w:r w:rsidR="00DC17C4" w:rsidRPr="002E2AFA">
              <w:rPr>
                <w:b/>
                <w:sz w:val="24"/>
                <w:szCs w:val="24"/>
                <w:u w:val="single"/>
              </w:rPr>
              <w:t>4:30 pm</w:t>
            </w:r>
            <w:r w:rsidR="00DC17C4">
              <w:rPr>
                <w:sz w:val="24"/>
                <w:szCs w:val="24"/>
              </w:rPr>
              <w:t xml:space="preserve">  </w:t>
            </w:r>
            <w:r w:rsidRPr="002E2AFA">
              <w:rPr>
                <w:b/>
                <w:color w:val="auto"/>
                <w:sz w:val="24"/>
                <w:szCs w:val="24"/>
                <w:highlight w:val="yellow"/>
              </w:rPr>
              <w:t>4.5 CEUs</w:t>
            </w:r>
            <w:r w:rsidRPr="002E2AFA">
              <w:rPr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695852" w:rsidRPr="002E2AFA" w:rsidRDefault="00695852" w:rsidP="007B43CD">
            <w:pPr>
              <w:pStyle w:val="NormalWeb"/>
              <w:spacing w:before="0" w:beforeAutospacing="0" w:after="0" w:afterAutospacing="0"/>
              <w:rPr>
                <w:rFonts w:ascii="Cambria" w:hAnsi="Calibri"/>
                <w:color w:val="000000"/>
                <w:kern w:val="24"/>
              </w:rPr>
            </w:pPr>
          </w:p>
          <w:p w:rsidR="00695852" w:rsidRPr="002E2AFA" w:rsidRDefault="00695852" w:rsidP="007B43CD">
            <w:pPr>
              <w:pStyle w:val="NormalWeb"/>
              <w:spacing w:before="0" w:beforeAutospacing="0" w:after="0" w:afterAutospacing="0"/>
              <w:rPr>
                <w:rFonts w:ascii="Cambria" w:hAnsi="Calibri"/>
                <w:color w:val="000000"/>
                <w:kern w:val="24"/>
              </w:rPr>
            </w:pPr>
            <w:r w:rsidRPr="002E2AFA">
              <w:rPr>
                <w:rFonts w:ascii="Cambria" w:hAnsi="Calibri"/>
                <w:b/>
                <w:color w:val="000000"/>
                <w:kern w:val="24"/>
                <w:u w:val="single"/>
              </w:rPr>
              <w:t>Topics include:</w:t>
            </w:r>
            <w:r w:rsidRPr="002E2AFA">
              <w:rPr>
                <w:rFonts w:ascii="Cambria" w:hAnsi="Calibri"/>
                <w:color w:val="000000"/>
                <w:kern w:val="24"/>
                <w:u w:val="single"/>
              </w:rPr>
              <w:t xml:space="preserve"> </w:t>
            </w:r>
            <w:r w:rsidRPr="002E2AFA">
              <w:rPr>
                <w:rFonts w:ascii="Cambria" w:hAnsi="Calibri"/>
                <w:color w:val="000000"/>
                <w:kern w:val="24"/>
              </w:rPr>
              <w:t xml:space="preserve"> integrated problem gambling screening and assessment strategies in at risk groups with co-occurring disorders; brief intervention and motivational approaches; engaging and retaining clients; family and financial management issues; and problem gambling resources</w:t>
            </w:r>
          </w:p>
          <w:p w:rsidR="00695852" w:rsidRPr="002E2AFA" w:rsidRDefault="00695852" w:rsidP="007B43CD">
            <w:pPr>
              <w:pStyle w:val="NormalWeb"/>
              <w:spacing w:before="0" w:beforeAutospacing="0" w:after="0" w:afterAutospacing="0"/>
              <w:rPr>
                <w:rFonts w:ascii="Cambria" w:hAnsi="Calibri"/>
                <w:color w:val="000000"/>
                <w:kern w:val="24"/>
              </w:rPr>
            </w:pPr>
          </w:p>
          <w:p w:rsidR="00695852" w:rsidRPr="002E2AFA" w:rsidRDefault="00695852" w:rsidP="004342DB">
            <w:pPr>
              <w:rPr>
                <w:rFonts w:hAnsi="Calibri"/>
                <w:b/>
                <w:color w:val="000000"/>
                <w:kern w:val="24"/>
                <w:sz w:val="24"/>
                <w:szCs w:val="24"/>
              </w:rPr>
            </w:pPr>
          </w:p>
          <w:p w:rsidR="00695852" w:rsidRPr="002E2AFA" w:rsidRDefault="00695852" w:rsidP="00DC181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95852" w:rsidRPr="006C5CD7" w:rsidRDefault="00695852" w:rsidP="00C63EA9">
      <w:pPr>
        <w:spacing w:before="240"/>
        <w:jc w:val="center"/>
        <w:rPr>
          <w:rFonts w:eastAsia="Times New Roman" w:hAnsi="Calibri"/>
          <w:b/>
          <w:color w:val="000000"/>
          <w:kern w:val="24"/>
          <w:sz w:val="26"/>
          <w:szCs w:val="26"/>
        </w:rPr>
      </w:pPr>
      <w:r>
        <w:rPr>
          <w:rFonts w:eastAsia="Times New Roman" w:hAnsi="Calibri"/>
          <w:b/>
          <w:color w:val="000000"/>
          <w:kern w:val="24"/>
          <w:sz w:val="26"/>
          <w:szCs w:val="26"/>
        </w:rPr>
        <w:t>You</w:t>
      </w:r>
      <w:r w:rsidRPr="006C5CD7">
        <w:rPr>
          <w:rFonts w:eastAsia="Times New Roman" w:hAnsi="Calibri"/>
          <w:b/>
          <w:color w:val="000000"/>
          <w:kern w:val="24"/>
          <w:sz w:val="26"/>
          <w:szCs w:val="26"/>
        </w:rPr>
        <w:t xml:space="preserve"> may participate separately in morning and afternoon sessions and training dates.</w:t>
      </w:r>
    </w:p>
    <w:p w:rsidR="00695852" w:rsidRDefault="00695852" w:rsidP="003D5CE5">
      <w:pPr>
        <w:pStyle w:val="NoSpacing"/>
      </w:pPr>
    </w:p>
    <w:sectPr w:rsidR="00695852" w:rsidSect="003D5CE5">
      <w:pgSz w:w="12240" w:h="15840" w:code="1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75" w:rsidRDefault="00395575">
      <w:pPr>
        <w:spacing w:after="0" w:line="240" w:lineRule="auto"/>
      </w:pPr>
      <w:r>
        <w:separator/>
      </w:r>
    </w:p>
  </w:endnote>
  <w:endnote w:type="continuationSeparator" w:id="0">
    <w:p w:rsidR="00395575" w:rsidRDefault="0039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75" w:rsidRDefault="00395575">
      <w:pPr>
        <w:spacing w:after="0" w:line="240" w:lineRule="auto"/>
      </w:pPr>
      <w:r>
        <w:separator/>
      </w:r>
    </w:p>
  </w:footnote>
  <w:footnote w:type="continuationSeparator" w:id="0">
    <w:p w:rsidR="00395575" w:rsidRDefault="0039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3CD"/>
    <w:rsid w:val="000702E5"/>
    <w:rsid w:val="00155C4C"/>
    <w:rsid w:val="002E2AFA"/>
    <w:rsid w:val="00395575"/>
    <w:rsid w:val="003D5CE5"/>
    <w:rsid w:val="004342DB"/>
    <w:rsid w:val="00695852"/>
    <w:rsid w:val="006C5CD7"/>
    <w:rsid w:val="006F3951"/>
    <w:rsid w:val="007B43CD"/>
    <w:rsid w:val="00822581"/>
    <w:rsid w:val="008A0990"/>
    <w:rsid w:val="008A4A97"/>
    <w:rsid w:val="008E72B5"/>
    <w:rsid w:val="00A310C8"/>
    <w:rsid w:val="00AC3D51"/>
    <w:rsid w:val="00B60A76"/>
    <w:rsid w:val="00C549F7"/>
    <w:rsid w:val="00C63EA9"/>
    <w:rsid w:val="00DC17C4"/>
    <w:rsid w:val="00DC181F"/>
    <w:rsid w:val="00DF65D7"/>
    <w:rsid w:val="00EF0AB1"/>
    <w:rsid w:val="00F5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90"/>
    <w:pPr>
      <w:spacing w:after="200" w:line="288" w:lineRule="auto"/>
    </w:pPr>
    <w:rPr>
      <w:color w:val="4D443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0990"/>
    <w:pPr>
      <w:keepNext/>
      <w:keepLines/>
      <w:spacing w:after="120" w:line="216" w:lineRule="auto"/>
      <w:outlineLvl w:val="0"/>
    </w:pPr>
    <w:rPr>
      <w:rFonts w:ascii="Calibri" w:eastAsia="Times New Roman" w:hAnsi="Calibri"/>
      <w:b/>
      <w:bCs/>
      <w:color w:val="352F2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0990"/>
    <w:rPr>
      <w:rFonts w:ascii="Calibri" w:hAnsi="Calibri" w:cs="Times New Roman"/>
      <w:b/>
      <w:bCs/>
      <w:color w:val="352F25"/>
      <w:sz w:val="32"/>
    </w:rPr>
  </w:style>
  <w:style w:type="character" w:styleId="PlaceholderText">
    <w:name w:val="Placeholder Text"/>
    <w:basedOn w:val="DefaultParagraphFont"/>
    <w:uiPriority w:val="99"/>
    <w:semiHidden/>
    <w:rsid w:val="008A0990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A0990"/>
    <w:pPr>
      <w:spacing w:after="720" w:line="204" w:lineRule="auto"/>
      <w:contextualSpacing/>
    </w:pPr>
    <w:rPr>
      <w:rFonts w:ascii="Calibri" w:eastAsia="Times New Roman" w:hAnsi="Calibri"/>
      <w:b/>
      <w:bCs/>
      <w:caps/>
      <w:color w:val="027E6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99"/>
    <w:locked/>
    <w:rsid w:val="008A0990"/>
    <w:rPr>
      <w:rFonts w:ascii="Calibri" w:hAnsi="Calibri" w:cs="Times New Roman"/>
      <w:b/>
      <w:bCs/>
      <w:caps/>
      <w:color w:val="027E6F"/>
      <w:spacing w:val="-10"/>
      <w:kern w:val="28"/>
      <w:sz w:val="104"/>
    </w:rPr>
  </w:style>
  <w:style w:type="table" w:styleId="TableGrid">
    <w:name w:val="Table Grid"/>
    <w:basedOn w:val="TableNormal"/>
    <w:uiPriority w:val="99"/>
    <w:rsid w:val="008A09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8A0990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qFormat/>
    <w:rsid w:val="008A0990"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99"/>
    <w:qFormat/>
    <w:rsid w:val="008A099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A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9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990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0990"/>
    <w:rPr>
      <w:rFonts w:cs="Times New Roman"/>
      <w:sz w:val="17"/>
    </w:rPr>
  </w:style>
  <w:style w:type="paragraph" w:customStyle="1" w:styleId="Company">
    <w:name w:val="Company"/>
    <w:basedOn w:val="Normal"/>
    <w:uiPriority w:val="99"/>
    <w:rsid w:val="008A0990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styleId="NoSpacing">
    <w:name w:val="No Spacing"/>
    <w:uiPriority w:val="99"/>
    <w:qFormat/>
    <w:rsid w:val="008A0990"/>
    <w:rPr>
      <w:color w:val="4D4436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8A0990"/>
    <w:pPr>
      <w:spacing w:before="720" w:after="0" w:line="216" w:lineRule="auto"/>
    </w:pPr>
    <w:rPr>
      <w:rFonts w:ascii="Calibri" w:eastAsia="Times New Roman" w:hAnsi="Calibri"/>
      <w:color w:val="027E6F"/>
      <w:sz w:val="52"/>
    </w:rPr>
  </w:style>
  <w:style w:type="character" w:customStyle="1" w:styleId="DateChar">
    <w:name w:val="Date Char"/>
    <w:basedOn w:val="DefaultParagraphFont"/>
    <w:link w:val="Date"/>
    <w:uiPriority w:val="99"/>
    <w:locked/>
    <w:rsid w:val="008A0990"/>
    <w:rPr>
      <w:rFonts w:ascii="Calibri" w:hAnsi="Calibri" w:cs="Times New Roman"/>
      <w:color w:val="027E6F"/>
      <w:sz w:val="52"/>
    </w:rPr>
  </w:style>
  <w:style w:type="paragraph" w:customStyle="1" w:styleId="Address">
    <w:name w:val="Address"/>
    <w:basedOn w:val="Normal"/>
    <w:uiPriority w:val="99"/>
    <w:rsid w:val="008A0990"/>
    <w:pPr>
      <w:spacing w:after="0" w:line="240" w:lineRule="auto"/>
    </w:pPr>
    <w:rPr>
      <w:sz w:val="40"/>
    </w:rPr>
  </w:style>
  <w:style w:type="paragraph" w:styleId="NormalWeb">
    <w:name w:val="Normal (Web)"/>
    <w:basedOn w:val="Normal"/>
    <w:uiPriority w:val="99"/>
    <w:rsid w:val="007B43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E72B5"/>
    <w:rPr>
      <w:rFonts w:cs="Times New Roman"/>
      <w:color w:val="4D44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2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236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12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2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23612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60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123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12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ll@howardcountym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e%20Rodgers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 Rodgers</dc:creator>
  <cp:lastModifiedBy>Monica</cp:lastModifiedBy>
  <cp:revision>2</cp:revision>
  <cp:lastPrinted>2014-07-11T01:47:00Z</cp:lastPrinted>
  <dcterms:created xsi:type="dcterms:W3CDTF">2014-07-14T16:36:00Z</dcterms:created>
  <dcterms:modified xsi:type="dcterms:W3CDTF">2014-07-14T16:36:00Z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