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03FF" w14:textId="77777777" w:rsidR="00571BC7" w:rsidRDefault="00C16F34" w:rsidP="00C16F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MINNEAPOLIS AREA OLD COUNTRY BUFFETS</w:t>
      </w:r>
      <w:r w:rsidRPr="00E274DB">
        <w:rPr>
          <w:rFonts w:ascii="Arial Narrow" w:hAnsi="Arial Narrow"/>
          <w:sz w:val="22"/>
          <w:szCs w:val="22"/>
          <w:vertAlign w:val="superscript"/>
        </w:rPr>
        <w:t>®</w:t>
      </w:r>
      <w:r w:rsidR="00571BC7">
        <w:rPr>
          <w:rFonts w:ascii="Arial" w:hAnsi="Arial" w:cs="Arial"/>
          <w:b/>
        </w:rPr>
        <w:t xml:space="preserve"> HELP</w:t>
      </w:r>
      <w:r>
        <w:rPr>
          <w:rFonts w:ascii="Arial" w:hAnsi="Arial" w:cs="Arial"/>
          <w:b/>
        </w:rPr>
        <w:t xml:space="preserve"> BATTLE HUNGER </w:t>
      </w:r>
    </w:p>
    <w:p w14:paraId="0AB02BB1" w14:textId="71B13795" w:rsidR="00020749" w:rsidRDefault="00C16F34" w:rsidP="00C16F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 HOLIDAY CANNED FOOD DRIVE</w:t>
      </w:r>
    </w:p>
    <w:p w14:paraId="2388D2C9" w14:textId="77777777" w:rsidR="00C16F34" w:rsidRDefault="00C16F34" w:rsidP="00C16F34">
      <w:pPr>
        <w:jc w:val="center"/>
        <w:rPr>
          <w:rFonts w:ascii="Arial" w:hAnsi="Arial" w:cs="Arial"/>
          <w:b/>
        </w:rPr>
      </w:pPr>
    </w:p>
    <w:p w14:paraId="530B264F" w14:textId="77777777" w:rsidR="00C16F34" w:rsidRPr="00C16F34" w:rsidRDefault="00C16F34" w:rsidP="00C16F34">
      <w:pPr>
        <w:jc w:val="center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Ten area OCB restaurants join forces to collect canned food for Second Harvest Heartland</w:t>
      </w:r>
    </w:p>
    <w:p w14:paraId="6DC994DD" w14:textId="77777777" w:rsidR="00C16F34" w:rsidRDefault="00C16F34" w:rsidP="001C1654">
      <w:pPr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6960DF43" w14:textId="77777777" w:rsidR="00C16F34" w:rsidRDefault="00C16F34" w:rsidP="001C1654">
      <w:pPr>
        <w:jc w:val="both"/>
        <w:rPr>
          <w:rFonts w:ascii="Arial Narrow" w:hAnsi="Arial Narrow" w:cs="Arial"/>
          <w:sz w:val="18"/>
          <w:szCs w:val="18"/>
          <w:u w:val="single"/>
        </w:rPr>
      </w:pPr>
    </w:p>
    <w:p w14:paraId="44620CA5" w14:textId="77777777" w:rsidR="001C1654" w:rsidRPr="002B7AB6" w:rsidRDefault="001C1654" w:rsidP="001C1654">
      <w:pPr>
        <w:jc w:val="both"/>
        <w:rPr>
          <w:rFonts w:ascii="Arial Narrow" w:hAnsi="Arial Narrow" w:cs="Arial"/>
          <w:sz w:val="18"/>
          <w:szCs w:val="18"/>
          <w:u w:val="single"/>
        </w:rPr>
      </w:pPr>
      <w:r w:rsidRPr="002B7AB6">
        <w:rPr>
          <w:rFonts w:ascii="Arial Narrow" w:hAnsi="Arial Narrow" w:cs="Arial"/>
          <w:sz w:val="18"/>
          <w:szCs w:val="18"/>
          <w:u w:val="single"/>
        </w:rPr>
        <w:t>MEDIA CONTACTS:</w:t>
      </w:r>
    </w:p>
    <w:p w14:paraId="008BE0B9" w14:textId="77777777" w:rsidR="001C1654" w:rsidRPr="002B7AB6" w:rsidRDefault="001C1654" w:rsidP="001C1654">
      <w:pPr>
        <w:jc w:val="both"/>
        <w:rPr>
          <w:rFonts w:ascii="Arial Narrow" w:hAnsi="Arial Narrow" w:cs="Arial"/>
          <w:sz w:val="18"/>
          <w:szCs w:val="18"/>
        </w:rPr>
      </w:pPr>
      <w:proofErr w:type="spellStart"/>
      <w:r w:rsidRPr="002B7AB6">
        <w:rPr>
          <w:rFonts w:ascii="Arial Narrow" w:hAnsi="Arial Narrow" w:cs="Arial"/>
          <w:sz w:val="18"/>
          <w:szCs w:val="18"/>
        </w:rPr>
        <w:t>Kampi</w:t>
      </w:r>
      <w:proofErr w:type="spellEnd"/>
      <w:r w:rsidRPr="002B7AB6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2B7AB6">
        <w:rPr>
          <w:rFonts w:ascii="Arial Narrow" w:hAnsi="Arial Narrow" w:cs="Arial"/>
          <w:sz w:val="18"/>
          <w:szCs w:val="18"/>
        </w:rPr>
        <w:t>Chaleunsouk</w:t>
      </w:r>
      <w:proofErr w:type="spellEnd"/>
      <w:r w:rsidR="00AC1609">
        <w:rPr>
          <w:rFonts w:ascii="Arial Narrow" w:hAnsi="Arial Narrow" w:cs="Arial"/>
          <w:sz w:val="18"/>
          <w:szCs w:val="18"/>
        </w:rPr>
        <w:tab/>
      </w:r>
      <w:r w:rsidR="00AC1609">
        <w:rPr>
          <w:rFonts w:ascii="Arial Narrow" w:hAnsi="Arial Narrow" w:cs="Arial"/>
          <w:sz w:val="18"/>
          <w:szCs w:val="18"/>
        </w:rPr>
        <w:tab/>
        <w:t>Jaclyn Tennyson</w:t>
      </w:r>
    </w:p>
    <w:p w14:paraId="1138D753" w14:textId="492762F9" w:rsidR="001C1654" w:rsidRPr="002B7AB6" w:rsidRDefault="00AC1609" w:rsidP="001C1654">
      <w:pPr>
        <w:jc w:val="both"/>
        <w:rPr>
          <w:rFonts w:ascii="Arial Narrow" w:hAnsi="Arial Narrow" w:cs="Arial"/>
          <w:sz w:val="18"/>
          <w:szCs w:val="18"/>
        </w:rPr>
      </w:pPr>
      <w:r w:rsidRPr="002B7AB6">
        <w:rPr>
          <w:rFonts w:ascii="Arial Narrow" w:hAnsi="Arial Narrow" w:cs="Arial"/>
          <w:sz w:val="18"/>
          <w:szCs w:val="18"/>
        </w:rPr>
        <w:t xml:space="preserve"> </w:t>
      </w:r>
      <w:r w:rsidR="001C1654" w:rsidRPr="002B7AB6">
        <w:rPr>
          <w:rFonts w:ascii="Arial Narrow" w:hAnsi="Arial Narrow" w:cs="Arial"/>
          <w:sz w:val="18"/>
          <w:szCs w:val="18"/>
        </w:rPr>
        <w:t>(866) 252-1750 ext. 102</w:t>
      </w:r>
      <w:r>
        <w:rPr>
          <w:rFonts w:ascii="Arial Narrow" w:hAnsi="Arial Narrow" w:cs="Arial"/>
          <w:sz w:val="18"/>
          <w:szCs w:val="18"/>
        </w:rPr>
        <w:tab/>
        <w:t>(866) 252-1750, x</w:t>
      </w:r>
      <w:r w:rsidR="009A4AD3">
        <w:rPr>
          <w:rFonts w:ascii="Arial Narrow" w:hAnsi="Arial Narrow" w:cs="Arial"/>
          <w:sz w:val="18"/>
          <w:szCs w:val="18"/>
        </w:rPr>
        <w:t>120</w:t>
      </w:r>
    </w:p>
    <w:p w14:paraId="4CA954E2" w14:textId="77777777" w:rsidR="001C1654" w:rsidRPr="002B7AB6" w:rsidRDefault="007F1505" w:rsidP="001C1654">
      <w:pPr>
        <w:jc w:val="both"/>
        <w:rPr>
          <w:rFonts w:ascii="Arial Narrow" w:hAnsi="Arial Narrow" w:cs="Arial"/>
          <w:sz w:val="18"/>
          <w:szCs w:val="18"/>
        </w:rPr>
      </w:pPr>
      <w:hyperlink r:id="rId9" w:history="1">
        <w:r w:rsidR="001C1654" w:rsidRPr="002B7AB6">
          <w:rPr>
            <w:rStyle w:val="Hyperlink"/>
            <w:rFonts w:ascii="Arial Narrow" w:hAnsi="Arial Narrow" w:cs="Arial"/>
            <w:sz w:val="18"/>
            <w:szCs w:val="18"/>
          </w:rPr>
          <w:t>Kampi@inklinkmarketing.com</w:t>
        </w:r>
      </w:hyperlink>
      <w:r w:rsidR="001C1654" w:rsidRPr="002B7AB6">
        <w:rPr>
          <w:rFonts w:ascii="Arial Narrow" w:hAnsi="Arial Narrow" w:cs="Arial"/>
          <w:sz w:val="18"/>
          <w:szCs w:val="18"/>
        </w:rPr>
        <w:t xml:space="preserve"> </w:t>
      </w:r>
      <w:r w:rsidR="00AC1609">
        <w:rPr>
          <w:rFonts w:ascii="Arial Narrow" w:hAnsi="Arial Narrow" w:cs="Arial"/>
          <w:sz w:val="18"/>
          <w:szCs w:val="18"/>
        </w:rPr>
        <w:tab/>
        <w:t>Jaclyn@inklinkmarketing.com</w:t>
      </w:r>
    </w:p>
    <w:p w14:paraId="172A3D41" w14:textId="77777777" w:rsidR="001C1654" w:rsidRPr="002B7AB6" w:rsidRDefault="001C1654" w:rsidP="001C1654">
      <w:pPr>
        <w:rPr>
          <w:rFonts w:ascii="Arial Narrow" w:hAnsi="Arial Narrow" w:cs="Arial"/>
          <w:color w:val="1A1A1A"/>
          <w:sz w:val="18"/>
          <w:szCs w:val="18"/>
        </w:rPr>
      </w:pPr>
    </w:p>
    <w:p w14:paraId="4A7CABFF" w14:textId="77777777" w:rsidR="001C1654" w:rsidRPr="00E274DB" w:rsidRDefault="001C1654">
      <w:pPr>
        <w:rPr>
          <w:rFonts w:ascii="Arial Narrow" w:hAnsi="Arial Narrow"/>
          <w:sz w:val="22"/>
          <w:szCs w:val="22"/>
        </w:rPr>
      </w:pPr>
    </w:p>
    <w:p w14:paraId="2BDF371F" w14:textId="1EFD5383" w:rsidR="001C1654" w:rsidRPr="007D2E0B" w:rsidRDefault="009D3CCF">
      <w:pPr>
        <w:rPr>
          <w:rFonts w:ascii="Arial Narrow" w:hAnsi="Arial Narrow" w:cs="Arial"/>
          <w:color w:val="222222"/>
          <w:shd w:val="clear" w:color="auto" w:fill="FFFFFF"/>
        </w:rPr>
      </w:pPr>
      <w:r w:rsidRPr="007D2E0B">
        <w:rPr>
          <w:rFonts w:ascii="Arial Narrow" w:hAnsi="Arial Narrow"/>
        </w:rPr>
        <w:t>Eagan, MN-</w:t>
      </w:r>
      <w:r w:rsidR="00AC1609" w:rsidRPr="007D2E0B">
        <w:rPr>
          <w:rFonts w:ascii="Arial Narrow" w:hAnsi="Arial Narrow"/>
        </w:rPr>
        <w:t xml:space="preserve"> The Minneapolis </w:t>
      </w:r>
      <w:r w:rsidRPr="007D2E0B">
        <w:rPr>
          <w:rFonts w:ascii="Arial Narrow" w:hAnsi="Arial Narrow"/>
        </w:rPr>
        <w:t>Old</w:t>
      </w:r>
      <w:r w:rsidR="001C1654" w:rsidRPr="007D2E0B">
        <w:rPr>
          <w:rFonts w:ascii="Arial Narrow" w:hAnsi="Arial Narrow"/>
        </w:rPr>
        <w:t xml:space="preserve"> Country Bu</w:t>
      </w:r>
      <w:r w:rsidR="00AC1609" w:rsidRPr="007D2E0B">
        <w:rPr>
          <w:rFonts w:ascii="Arial Narrow" w:hAnsi="Arial Narrow"/>
        </w:rPr>
        <w:t>ffets</w:t>
      </w:r>
      <w:r w:rsidR="007D2E0B">
        <w:rPr>
          <w:rFonts w:ascii="Arial Narrow" w:hAnsi="Arial Narrow"/>
        </w:rPr>
        <w:t xml:space="preserve"> </w:t>
      </w:r>
      <w:r w:rsidR="00C16F34" w:rsidRPr="007D2E0B">
        <w:rPr>
          <w:rFonts w:ascii="Arial Narrow" w:hAnsi="Arial Narrow"/>
        </w:rPr>
        <w:t>(OCB)</w:t>
      </w:r>
      <w:r w:rsidR="007D2E0B">
        <w:rPr>
          <w:rFonts w:ascii="Arial Narrow" w:hAnsi="Arial Narrow"/>
        </w:rPr>
        <w:t xml:space="preserve"> restaurants</w:t>
      </w:r>
      <w:r w:rsidR="00AC1609" w:rsidRPr="007D2E0B">
        <w:rPr>
          <w:rFonts w:ascii="Arial Narrow" w:hAnsi="Arial Narrow"/>
        </w:rPr>
        <w:t xml:space="preserve"> are</w:t>
      </w:r>
      <w:r w:rsidR="00E274DB" w:rsidRPr="007D2E0B">
        <w:rPr>
          <w:rFonts w:ascii="Arial Narrow" w:hAnsi="Arial Narrow"/>
        </w:rPr>
        <w:t xml:space="preserve"> calling on </w:t>
      </w:r>
      <w:r w:rsidR="00AC1609" w:rsidRPr="007D2E0B">
        <w:rPr>
          <w:rFonts w:ascii="Arial Narrow" w:hAnsi="Arial Narrow"/>
        </w:rPr>
        <w:t>area residents</w:t>
      </w:r>
      <w:r w:rsidR="001C1654" w:rsidRPr="007D2E0B">
        <w:rPr>
          <w:rFonts w:ascii="Arial Narrow" w:hAnsi="Arial Narrow"/>
        </w:rPr>
        <w:t xml:space="preserve"> to </w:t>
      </w:r>
      <w:r w:rsidR="00AC1609" w:rsidRPr="007D2E0B">
        <w:rPr>
          <w:rFonts w:ascii="Arial Narrow" w:hAnsi="Arial Narrow"/>
        </w:rPr>
        <w:t xml:space="preserve">help them fight hunger in their local communities by participating in </w:t>
      </w:r>
      <w:r w:rsidR="005246C7">
        <w:rPr>
          <w:rFonts w:ascii="Arial Narrow" w:hAnsi="Arial Narrow"/>
        </w:rPr>
        <w:t xml:space="preserve">the </w:t>
      </w:r>
      <w:r w:rsidR="005246C7">
        <w:rPr>
          <w:rFonts w:ascii="Arial Narrow" w:hAnsi="Arial Narrow"/>
          <w:b/>
        </w:rPr>
        <w:t>“Together We Can”</w:t>
      </w:r>
      <w:r w:rsidR="001C1654" w:rsidRPr="007D2E0B">
        <w:rPr>
          <w:rFonts w:ascii="Arial Narrow" w:hAnsi="Arial Narrow"/>
        </w:rPr>
        <w:t xml:space="preserve"> canned food drive</w:t>
      </w:r>
      <w:r w:rsidR="007D2E0B">
        <w:rPr>
          <w:rFonts w:ascii="Arial Narrow" w:hAnsi="Arial Narrow"/>
        </w:rPr>
        <w:t>. Starting</w:t>
      </w:r>
      <w:r w:rsidR="001C1654" w:rsidRPr="007D2E0B">
        <w:rPr>
          <w:rFonts w:ascii="Arial Narrow" w:hAnsi="Arial Narrow"/>
        </w:rPr>
        <w:t xml:space="preserve"> </w:t>
      </w:r>
      <w:r w:rsidR="005246C7">
        <w:rPr>
          <w:rFonts w:ascii="Arial Narrow" w:hAnsi="Arial Narrow"/>
        </w:rPr>
        <w:t>now</w:t>
      </w:r>
      <w:r w:rsidR="00AC1609" w:rsidRPr="007D2E0B">
        <w:rPr>
          <w:rFonts w:ascii="Arial Narrow" w:hAnsi="Arial Narrow"/>
        </w:rPr>
        <w:t xml:space="preserve"> </w:t>
      </w:r>
      <w:r w:rsidR="007D2E0B">
        <w:rPr>
          <w:rFonts w:ascii="Arial Narrow" w:hAnsi="Arial Narrow"/>
        </w:rPr>
        <w:t xml:space="preserve">and </w:t>
      </w:r>
      <w:r w:rsidR="00AC1609" w:rsidRPr="007D2E0B">
        <w:rPr>
          <w:rFonts w:ascii="Arial Narrow" w:hAnsi="Arial Narrow"/>
        </w:rPr>
        <w:t xml:space="preserve">through </w:t>
      </w:r>
      <w:r w:rsidR="001C1654" w:rsidRPr="007D2E0B">
        <w:rPr>
          <w:rFonts w:ascii="Arial Narrow" w:hAnsi="Arial Narrow"/>
        </w:rPr>
        <w:t>November 2</w:t>
      </w:r>
      <w:r w:rsidR="007D2E0B">
        <w:rPr>
          <w:rFonts w:ascii="Arial Narrow" w:hAnsi="Arial Narrow"/>
        </w:rPr>
        <w:t>5, 2014, 10</w:t>
      </w:r>
      <w:r w:rsidR="001C1654" w:rsidRPr="007D2E0B">
        <w:rPr>
          <w:rFonts w:ascii="Arial Narrow" w:hAnsi="Arial Narrow"/>
        </w:rPr>
        <w:t xml:space="preserve"> </w:t>
      </w:r>
      <w:r w:rsidR="00AC1609" w:rsidRPr="007D2E0B">
        <w:rPr>
          <w:rFonts w:ascii="Arial Narrow" w:hAnsi="Arial Narrow"/>
        </w:rPr>
        <w:t>OCB locations throughout t</w:t>
      </w:r>
      <w:r w:rsidR="007D2E0B">
        <w:rPr>
          <w:rFonts w:ascii="Arial Narrow" w:hAnsi="Arial Narrow"/>
        </w:rPr>
        <w:t xml:space="preserve">he Minneapolis metro area </w:t>
      </w:r>
      <w:r w:rsidR="006957C6" w:rsidRPr="007D2E0B">
        <w:rPr>
          <w:rFonts w:ascii="Arial Narrow" w:hAnsi="Arial Narrow"/>
        </w:rPr>
        <w:t xml:space="preserve">will be accepting </w:t>
      </w:r>
      <w:r w:rsidR="00E274DB" w:rsidRPr="007D2E0B">
        <w:rPr>
          <w:rFonts w:ascii="Arial Narrow" w:hAnsi="Arial Narrow"/>
        </w:rPr>
        <w:t>nonperishable items or mon</w:t>
      </w:r>
      <w:r w:rsidR="00AC1609" w:rsidRPr="007D2E0B">
        <w:rPr>
          <w:rFonts w:ascii="Arial Narrow" w:hAnsi="Arial Narrow"/>
        </w:rPr>
        <w:t>et</w:t>
      </w:r>
      <w:r w:rsidR="00E274DB" w:rsidRPr="007D2E0B">
        <w:rPr>
          <w:rFonts w:ascii="Arial Narrow" w:hAnsi="Arial Narrow"/>
        </w:rPr>
        <w:t>ary donations.</w:t>
      </w:r>
      <w:r w:rsidR="007D2E0B">
        <w:rPr>
          <w:rFonts w:ascii="Arial Narrow" w:hAnsi="Arial Narrow"/>
        </w:rPr>
        <w:t xml:space="preserve"> Each pers</w:t>
      </w:r>
      <w:r w:rsidR="009A4AD3">
        <w:rPr>
          <w:rFonts w:ascii="Arial Narrow" w:hAnsi="Arial Narrow"/>
        </w:rPr>
        <w:t xml:space="preserve">on </w:t>
      </w:r>
      <w:r w:rsidR="005246C7">
        <w:rPr>
          <w:rFonts w:ascii="Arial Narrow" w:hAnsi="Arial Narrow"/>
        </w:rPr>
        <w:t>who donates will receive a $1</w:t>
      </w:r>
      <w:r w:rsidR="009A4AD3">
        <w:rPr>
          <w:rFonts w:ascii="Arial Narrow" w:hAnsi="Arial Narrow"/>
        </w:rPr>
        <w:t xml:space="preserve"> off</w:t>
      </w:r>
      <w:r w:rsidR="005246C7">
        <w:rPr>
          <w:rFonts w:ascii="Arial Narrow" w:hAnsi="Arial Narrow"/>
        </w:rPr>
        <w:t xml:space="preserve"> coupon for</w:t>
      </w:r>
      <w:r w:rsidR="009A4AD3">
        <w:rPr>
          <w:rFonts w:ascii="Arial Narrow" w:hAnsi="Arial Narrow"/>
        </w:rPr>
        <w:t xml:space="preserve"> breakfast or lunch</w:t>
      </w:r>
      <w:r w:rsidR="005246C7">
        <w:rPr>
          <w:rFonts w:ascii="Arial Narrow" w:hAnsi="Arial Narrow"/>
        </w:rPr>
        <w:t xml:space="preserve"> that is good for</w:t>
      </w:r>
      <w:r w:rsidR="009A4AD3">
        <w:rPr>
          <w:rFonts w:ascii="Arial Narrow" w:hAnsi="Arial Narrow"/>
        </w:rPr>
        <w:t xml:space="preserve"> their next visit.</w:t>
      </w:r>
    </w:p>
    <w:p w14:paraId="2D525FCD" w14:textId="77777777" w:rsidR="009D3CCF" w:rsidRPr="007D2E0B" w:rsidRDefault="009D3CCF">
      <w:pPr>
        <w:rPr>
          <w:rFonts w:ascii="Arial Narrow" w:hAnsi="Arial Narrow" w:cs="Arial"/>
          <w:color w:val="222222"/>
          <w:shd w:val="clear" w:color="auto" w:fill="FFFFFF"/>
        </w:rPr>
      </w:pPr>
    </w:p>
    <w:p w14:paraId="4C321683" w14:textId="2B357EDB" w:rsidR="009D3CCF" w:rsidRPr="007D2E0B" w:rsidRDefault="009D3CCF">
      <w:pPr>
        <w:rPr>
          <w:rFonts w:ascii="Arial Narrow" w:hAnsi="Arial Narrow" w:cs="Arial"/>
          <w:color w:val="222222"/>
          <w:shd w:val="clear" w:color="auto" w:fill="FFFFFF"/>
        </w:rPr>
      </w:pPr>
      <w:r w:rsidRPr="007D2E0B">
        <w:rPr>
          <w:rFonts w:ascii="Arial Narrow" w:hAnsi="Arial Narrow" w:cs="Arial"/>
          <w:color w:val="222222"/>
          <w:shd w:val="clear" w:color="auto" w:fill="FFFFFF"/>
        </w:rPr>
        <w:t>“</w:t>
      </w:r>
      <w:r w:rsidR="00AC1609" w:rsidRPr="007D2E0B">
        <w:rPr>
          <w:rFonts w:ascii="Arial Narrow" w:hAnsi="Arial Narrow" w:cs="Arial"/>
          <w:color w:val="222222"/>
          <w:shd w:val="clear" w:color="auto" w:fill="FFFFFF"/>
        </w:rPr>
        <w:t xml:space="preserve">The OCB brand originated in Minneapolis and holds a lot of sentimental as well as historical value for us,” said </w:t>
      </w:r>
      <w:r w:rsidR="00B23BAB">
        <w:rPr>
          <w:rFonts w:ascii="Arial Narrow" w:hAnsi="Arial Narrow" w:cs="Arial"/>
          <w:color w:val="222222"/>
          <w:shd w:val="clear" w:color="auto" w:fill="FFFFFF"/>
        </w:rPr>
        <w:t xml:space="preserve">Rich Nottingham, Vice President </w:t>
      </w:r>
      <w:proofErr w:type="gramStart"/>
      <w:r w:rsidR="00B23BAB">
        <w:rPr>
          <w:rFonts w:ascii="Arial Narrow" w:hAnsi="Arial Narrow" w:cs="Arial"/>
          <w:color w:val="222222"/>
          <w:shd w:val="clear" w:color="auto" w:fill="FFFFFF"/>
        </w:rPr>
        <w:t>Of</w:t>
      </w:r>
      <w:proofErr w:type="gramEnd"/>
      <w:r w:rsidR="00B23BAB">
        <w:rPr>
          <w:rFonts w:ascii="Arial Narrow" w:hAnsi="Arial Narrow" w:cs="Arial"/>
          <w:color w:val="222222"/>
          <w:shd w:val="clear" w:color="auto" w:fill="FFFFFF"/>
        </w:rPr>
        <w:t xml:space="preserve"> Operations for Old Country Buffet.</w:t>
      </w:r>
      <w:r w:rsidR="00AC1609" w:rsidRPr="007D2E0B">
        <w:rPr>
          <w:rFonts w:ascii="Arial Narrow" w:hAnsi="Arial Narrow" w:cs="Arial"/>
          <w:color w:val="222222"/>
          <w:shd w:val="clear" w:color="auto" w:fill="FFFFFF"/>
        </w:rPr>
        <w:t xml:space="preserve"> “A number of people in the area have grown up with our brand</w:t>
      </w:r>
      <w:r w:rsidR="007D2E0B">
        <w:rPr>
          <w:rFonts w:ascii="Arial Narrow" w:hAnsi="Arial Narrow" w:cs="Arial"/>
          <w:color w:val="222222"/>
          <w:shd w:val="clear" w:color="auto" w:fill="FFFFFF"/>
        </w:rPr>
        <w:t xml:space="preserve"> and have helped us establish a loyal following in the market across generations</w:t>
      </w:r>
      <w:r w:rsidR="00AC1609" w:rsidRPr="007D2E0B">
        <w:rPr>
          <w:rFonts w:ascii="Arial Narrow" w:hAnsi="Arial Narrow" w:cs="Arial"/>
          <w:color w:val="222222"/>
          <w:shd w:val="clear" w:color="auto" w:fill="FFFFFF"/>
        </w:rPr>
        <w:t xml:space="preserve">. Programs like the </w:t>
      </w:r>
      <w:r w:rsidR="005246C7">
        <w:rPr>
          <w:rFonts w:ascii="Arial Narrow" w:hAnsi="Arial Narrow" w:cs="Arial"/>
          <w:b/>
          <w:color w:val="222222"/>
          <w:shd w:val="clear" w:color="auto" w:fill="FFFFFF"/>
        </w:rPr>
        <w:t>“Together We Can”</w:t>
      </w:r>
      <w:r w:rsidR="00AC1609" w:rsidRPr="007D2E0B">
        <w:rPr>
          <w:rFonts w:ascii="Arial Narrow" w:hAnsi="Arial Narrow" w:cs="Arial"/>
          <w:color w:val="222222"/>
          <w:shd w:val="clear" w:color="auto" w:fill="FFFFFF"/>
        </w:rPr>
        <w:t xml:space="preserve"> canned food drive are just one of the ways that we can</w:t>
      </w:r>
      <w:r w:rsidR="00E274DB" w:rsidRPr="007D2E0B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r w:rsidR="00AC1609" w:rsidRPr="007D2E0B">
        <w:rPr>
          <w:rFonts w:ascii="Arial Narrow" w:hAnsi="Arial Narrow" w:cs="Arial"/>
          <w:color w:val="222222"/>
          <w:shd w:val="clear" w:color="auto" w:fill="FFFFFF"/>
        </w:rPr>
        <w:t xml:space="preserve">give back to the </w:t>
      </w:r>
      <w:r w:rsidR="007D2E0B">
        <w:rPr>
          <w:rFonts w:ascii="Arial Narrow" w:hAnsi="Arial Narrow" w:cs="Arial"/>
          <w:color w:val="222222"/>
          <w:shd w:val="clear" w:color="auto" w:fill="FFFFFF"/>
        </w:rPr>
        <w:t>communities that have</w:t>
      </w:r>
      <w:r w:rsidR="00AC1609" w:rsidRPr="007D2E0B">
        <w:rPr>
          <w:rFonts w:ascii="Arial Narrow" w:hAnsi="Arial Narrow" w:cs="Arial"/>
          <w:color w:val="222222"/>
          <w:shd w:val="clear" w:color="auto" w:fill="FFFFFF"/>
        </w:rPr>
        <w:t xml:space="preserve"> supported us throughout the years.”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</w:t>
      </w:r>
    </w:p>
    <w:p w14:paraId="38966DAA" w14:textId="77777777" w:rsidR="009D3CCF" w:rsidRPr="007D2E0B" w:rsidRDefault="009D3CCF">
      <w:pPr>
        <w:rPr>
          <w:rFonts w:ascii="Arial Narrow" w:hAnsi="Arial Narrow"/>
        </w:rPr>
      </w:pPr>
    </w:p>
    <w:p w14:paraId="7DF9F6EF" w14:textId="77777777" w:rsidR="00052114" w:rsidRPr="007D2E0B" w:rsidRDefault="009D3CCF" w:rsidP="009D3C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A1A1A"/>
        </w:rPr>
      </w:pPr>
      <w:r w:rsidRPr="007D2E0B">
        <w:rPr>
          <w:rFonts w:ascii="Arial Narrow" w:hAnsi="Arial Narrow" w:cs="Arial"/>
          <w:color w:val="1A1A1A"/>
        </w:rPr>
        <w:t xml:space="preserve">The following are the addresses for the </w:t>
      </w:r>
      <w:r w:rsidR="00C16F34" w:rsidRPr="007D2E0B">
        <w:rPr>
          <w:rFonts w:ascii="Arial Narrow" w:hAnsi="Arial Narrow" w:cs="Arial"/>
          <w:color w:val="1A1A1A"/>
        </w:rPr>
        <w:t>OCB</w:t>
      </w:r>
      <w:r w:rsidRPr="007D2E0B">
        <w:rPr>
          <w:rFonts w:ascii="Arial Narrow" w:hAnsi="Arial Narrow" w:cs="Arial"/>
          <w:color w:val="1A1A1A"/>
        </w:rPr>
        <w:t xml:space="preserve"> collection sites:</w:t>
      </w:r>
    </w:p>
    <w:p w14:paraId="79832967" w14:textId="77777777" w:rsidR="00052114" w:rsidRPr="007D2E0B" w:rsidRDefault="00052114" w:rsidP="009D3C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1A1A1A"/>
        </w:rPr>
      </w:pPr>
    </w:p>
    <w:p w14:paraId="37D85AEA" w14:textId="77777777" w:rsidR="009D3CCF" w:rsidRPr="007D2E0B" w:rsidRDefault="00052114" w:rsidP="009D3C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222222"/>
          <w:shd w:val="clear" w:color="auto" w:fill="FFFFFF"/>
        </w:rPr>
      </w:pPr>
      <w:r w:rsidRPr="007D2E0B">
        <w:rPr>
          <w:rFonts w:ascii="Arial Narrow" w:hAnsi="Arial Narrow" w:cs="Arial"/>
          <w:color w:val="1A1A1A"/>
        </w:rPr>
        <w:t>14150 Nicollet Ave. S</w:t>
      </w:r>
      <w:r w:rsidR="00AC1609" w:rsidRPr="007D2E0B">
        <w:rPr>
          <w:rFonts w:ascii="Arial Narrow" w:hAnsi="Arial Narrow" w:cs="Arial"/>
          <w:color w:val="1A1A1A"/>
        </w:rPr>
        <w:t>,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Burnsville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>5526 W. Broadway</w:t>
      </w:r>
      <w:r w:rsidR="00AC1609" w:rsidRPr="007D2E0B">
        <w:rPr>
          <w:rFonts w:ascii="Arial Narrow" w:hAnsi="Arial Narrow" w:cs="Arial"/>
          <w:color w:val="1A1A1A"/>
        </w:rPr>
        <w:t>,</w:t>
      </w:r>
      <w:r w:rsidR="00AC1609" w:rsidRPr="007D2E0B">
        <w:rPr>
          <w:rFonts w:ascii="Arial Narrow" w:hAnsi="Arial Narrow" w:cs="Arial"/>
          <w:color w:val="222222"/>
          <w:shd w:val="clear" w:color="auto" w:fill="FFFFFF"/>
        </w:rPr>
        <w:t xml:space="preserve"> Crystal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>3580 Main St</w:t>
      </w:r>
      <w:r w:rsidR="00AC1609" w:rsidRPr="007D2E0B">
        <w:rPr>
          <w:rFonts w:ascii="Arial Narrow" w:hAnsi="Arial Narrow" w:cs="Arial"/>
          <w:color w:val="1A1A1A"/>
        </w:rPr>
        <w:t>.,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Coon Rapids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>6540 University Ave</w:t>
      </w:r>
      <w:r w:rsidR="00AC1609" w:rsidRPr="007D2E0B">
        <w:rPr>
          <w:rFonts w:ascii="Arial Narrow" w:hAnsi="Arial Narrow" w:cs="Arial"/>
          <w:color w:val="1A1A1A"/>
        </w:rPr>
        <w:t>.</w:t>
      </w:r>
      <w:r w:rsidR="00AC1609" w:rsidRPr="007D2E0B">
        <w:rPr>
          <w:rFonts w:ascii="Arial Narrow" w:hAnsi="Arial Narrow" w:cs="Arial"/>
          <w:color w:val="222222"/>
          <w:shd w:val="clear" w:color="auto" w:fill="FFFFFF"/>
        </w:rPr>
        <w:t xml:space="preserve"> Fridley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>13603 Grove Drive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Maple Grove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>3000 White Bear Ave</w:t>
      </w:r>
      <w:r w:rsidR="00AC1609" w:rsidRPr="007D2E0B">
        <w:rPr>
          <w:rFonts w:ascii="Arial Narrow" w:hAnsi="Arial Narrow" w:cs="Arial"/>
          <w:color w:val="1A1A1A"/>
        </w:rPr>
        <w:t>.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Maplewood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>9 E. 66 St</w:t>
      </w:r>
      <w:r w:rsidR="00AC1609" w:rsidRPr="007D2E0B">
        <w:rPr>
          <w:rFonts w:ascii="Arial Narrow" w:hAnsi="Arial Narrow" w:cs="Arial"/>
          <w:color w:val="1A1A1A"/>
        </w:rPr>
        <w:t>.,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Richfield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>2480 Fairview Ave</w:t>
      </w:r>
      <w:r w:rsidR="00AC1609" w:rsidRPr="007D2E0B">
        <w:rPr>
          <w:rFonts w:ascii="Arial Narrow" w:hAnsi="Arial Narrow" w:cs="Arial"/>
          <w:color w:val="1A1A1A"/>
        </w:rPr>
        <w:t>.,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Roseville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 xml:space="preserve">7433 </w:t>
      </w:r>
      <w:proofErr w:type="spellStart"/>
      <w:r w:rsidRPr="007D2E0B">
        <w:rPr>
          <w:rFonts w:ascii="Arial Narrow" w:hAnsi="Arial Narrow" w:cs="Arial"/>
          <w:color w:val="1A1A1A"/>
        </w:rPr>
        <w:t>Currell</w:t>
      </w:r>
      <w:proofErr w:type="spellEnd"/>
      <w:r w:rsidRPr="007D2E0B">
        <w:rPr>
          <w:rFonts w:ascii="Arial Narrow" w:hAnsi="Arial Narrow" w:cs="Arial"/>
          <w:color w:val="1A1A1A"/>
        </w:rPr>
        <w:t xml:space="preserve"> Blvd</w:t>
      </w:r>
      <w:r w:rsidR="00AC1609" w:rsidRPr="007D2E0B">
        <w:rPr>
          <w:rFonts w:ascii="Arial Narrow" w:hAnsi="Arial Narrow" w:cs="Arial"/>
          <w:color w:val="1A1A1A"/>
        </w:rPr>
        <w:t>.,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Woodbury</w:t>
      </w:r>
      <w:r w:rsidRPr="007D2E0B">
        <w:rPr>
          <w:rFonts w:ascii="Arial Narrow" w:hAnsi="Arial Narrow" w:cs="Arial"/>
          <w:color w:val="222222"/>
        </w:rPr>
        <w:br/>
      </w:r>
      <w:r w:rsidRPr="007D2E0B">
        <w:rPr>
          <w:rFonts w:ascii="Arial Narrow" w:hAnsi="Arial Narrow" w:cs="Arial"/>
          <w:color w:val="1A1A1A"/>
        </w:rPr>
        <w:t>2000 S. Robert St</w:t>
      </w:r>
      <w:r w:rsidR="00AC1609" w:rsidRPr="007D2E0B">
        <w:rPr>
          <w:rFonts w:ascii="Arial Narrow" w:hAnsi="Arial Narrow" w:cs="Arial"/>
          <w:color w:val="1A1A1A"/>
        </w:rPr>
        <w:t>.,</w:t>
      </w:r>
      <w:r w:rsidRPr="007D2E0B">
        <w:rPr>
          <w:rFonts w:ascii="Arial Narrow" w:hAnsi="Arial Narrow" w:cs="Arial"/>
          <w:color w:val="222222"/>
          <w:shd w:val="clear" w:color="auto" w:fill="FFFFFF"/>
        </w:rPr>
        <w:t xml:space="preserve"> West St. Paul</w:t>
      </w:r>
    </w:p>
    <w:p w14:paraId="02249EA6" w14:textId="77777777" w:rsidR="00052114" w:rsidRPr="007D2E0B" w:rsidRDefault="00052114" w:rsidP="009D3CC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222222"/>
          <w:shd w:val="clear" w:color="auto" w:fill="FFFFFF"/>
        </w:rPr>
      </w:pPr>
    </w:p>
    <w:p w14:paraId="51E6FF66" w14:textId="77777777" w:rsidR="00C826D0" w:rsidRPr="007D2E0B" w:rsidRDefault="00C826D0" w:rsidP="00AC16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  <w:r w:rsidRPr="007D2E0B">
        <w:rPr>
          <w:rFonts w:ascii="Arial Narrow" w:hAnsi="Arial Narrow" w:cs="Arial"/>
          <w:bCs/>
        </w:rPr>
        <w:t xml:space="preserve">On </w:t>
      </w:r>
      <w:r w:rsidR="00C16F34" w:rsidRPr="007D2E0B">
        <w:rPr>
          <w:rFonts w:ascii="Arial Narrow" w:hAnsi="Arial Narrow" w:cs="Arial"/>
          <w:bCs/>
        </w:rPr>
        <w:t xml:space="preserve">Tuesday, </w:t>
      </w:r>
      <w:r w:rsidRPr="007D2E0B">
        <w:rPr>
          <w:rFonts w:ascii="Arial Narrow" w:hAnsi="Arial Narrow" w:cs="Arial"/>
          <w:bCs/>
        </w:rPr>
        <w:t>November 2</w:t>
      </w:r>
      <w:r w:rsidR="00AC1609" w:rsidRPr="007D2E0B">
        <w:rPr>
          <w:rFonts w:ascii="Arial Narrow" w:hAnsi="Arial Narrow" w:cs="Arial"/>
          <w:bCs/>
        </w:rPr>
        <w:t xml:space="preserve">5, </w:t>
      </w:r>
      <w:r w:rsidR="00C16F34" w:rsidRPr="007D2E0B">
        <w:rPr>
          <w:rFonts w:ascii="Arial Narrow" w:hAnsi="Arial Narrow" w:cs="Arial"/>
          <w:bCs/>
        </w:rPr>
        <w:t>volunteers will round up the donations</w:t>
      </w:r>
      <w:r w:rsidR="00AC1609" w:rsidRPr="007D2E0B">
        <w:rPr>
          <w:rFonts w:ascii="Arial Narrow" w:hAnsi="Arial Narrow" w:cs="Arial"/>
          <w:bCs/>
        </w:rPr>
        <w:t xml:space="preserve"> from</w:t>
      </w:r>
      <w:r w:rsidRPr="007D2E0B">
        <w:rPr>
          <w:rFonts w:ascii="Arial Narrow" w:hAnsi="Arial Narrow" w:cs="Arial"/>
          <w:bCs/>
        </w:rPr>
        <w:t xml:space="preserve"> all 10 </w:t>
      </w:r>
      <w:r w:rsidR="00C16F34" w:rsidRPr="007D2E0B">
        <w:rPr>
          <w:rFonts w:ascii="Arial Narrow" w:hAnsi="Arial Narrow" w:cs="Arial"/>
          <w:bCs/>
        </w:rPr>
        <w:t>participating OCB locations and</w:t>
      </w:r>
      <w:r w:rsidRPr="007D2E0B">
        <w:rPr>
          <w:rFonts w:ascii="Arial Narrow" w:hAnsi="Arial Narrow" w:cs="Arial"/>
          <w:bCs/>
        </w:rPr>
        <w:t xml:space="preserve"> </w:t>
      </w:r>
      <w:r w:rsidR="00C16F34" w:rsidRPr="007D2E0B">
        <w:rPr>
          <w:rFonts w:ascii="Arial Narrow" w:hAnsi="Arial Narrow" w:cs="Arial"/>
          <w:bCs/>
        </w:rPr>
        <w:t>transport them</w:t>
      </w:r>
      <w:r w:rsidR="00AC1609" w:rsidRPr="007D2E0B">
        <w:rPr>
          <w:rFonts w:ascii="Arial Narrow" w:hAnsi="Arial Narrow" w:cs="Arial"/>
          <w:bCs/>
        </w:rPr>
        <w:t xml:space="preserve"> to </w:t>
      </w:r>
      <w:r w:rsidR="00C16F34" w:rsidRPr="007D2E0B">
        <w:rPr>
          <w:rFonts w:ascii="Arial Narrow" w:hAnsi="Arial Narrow" w:cs="Arial"/>
          <w:bCs/>
        </w:rPr>
        <w:t xml:space="preserve">NBC </w:t>
      </w:r>
      <w:r w:rsidR="00AC1609" w:rsidRPr="007D2E0B">
        <w:rPr>
          <w:rFonts w:ascii="Arial Narrow" w:hAnsi="Arial Narrow" w:cs="Arial"/>
          <w:bCs/>
        </w:rPr>
        <w:t>KARE</w:t>
      </w:r>
      <w:r w:rsidRPr="007D2E0B">
        <w:rPr>
          <w:rFonts w:ascii="Arial Narrow" w:hAnsi="Arial Narrow" w:cs="Arial"/>
          <w:bCs/>
        </w:rPr>
        <w:t xml:space="preserve"> 11</w:t>
      </w:r>
      <w:r w:rsidR="00E274DB" w:rsidRPr="007D2E0B">
        <w:rPr>
          <w:rFonts w:ascii="Arial Narrow" w:hAnsi="Arial Narrow" w:cs="Arial"/>
          <w:bCs/>
        </w:rPr>
        <w:t xml:space="preserve"> for their</w:t>
      </w:r>
      <w:r w:rsidR="00AC1609" w:rsidRPr="007D2E0B">
        <w:rPr>
          <w:rFonts w:ascii="Arial Narrow" w:hAnsi="Arial Narrow" w:cs="Arial"/>
          <w:bCs/>
        </w:rPr>
        <w:t xml:space="preserve"> second annual Food F</w:t>
      </w:r>
      <w:r w:rsidRPr="007D2E0B">
        <w:rPr>
          <w:rFonts w:ascii="Arial Narrow" w:hAnsi="Arial Narrow" w:cs="Arial"/>
          <w:bCs/>
        </w:rPr>
        <w:t>ight competition.</w:t>
      </w:r>
      <w:r w:rsidR="00E274DB" w:rsidRPr="007D2E0B">
        <w:rPr>
          <w:rFonts w:ascii="Arial Narrow" w:hAnsi="Arial Narrow" w:cs="Arial"/>
          <w:bCs/>
        </w:rPr>
        <w:t xml:space="preserve"> The </w:t>
      </w:r>
      <w:r w:rsidR="00AC1609" w:rsidRPr="007D2E0B">
        <w:rPr>
          <w:rFonts w:ascii="Arial Narrow" w:hAnsi="Arial Narrow" w:cs="Arial"/>
          <w:bCs/>
        </w:rPr>
        <w:t>one-</w:t>
      </w:r>
      <w:r w:rsidRPr="007D2E0B">
        <w:rPr>
          <w:rFonts w:ascii="Arial Narrow" w:hAnsi="Arial Narrow" w:cs="Arial"/>
          <w:bCs/>
        </w:rPr>
        <w:t>day food drive will take place on November 2</w:t>
      </w:r>
      <w:r w:rsidR="00AC1609" w:rsidRPr="007D2E0B">
        <w:rPr>
          <w:rFonts w:ascii="Arial Narrow" w:hAnsi="Arial Narrow" w:cs="Arial"/>
          <w:bCs/>
        </w:rPr>
        <w:t xml:space="preserve">5, </w:t>
      </w:r>
      <w:r w:rsidR="00C16F34" w:rsidRPr="007D2E0B">
        <w:rPr>
          <w:rFonts w:ascii="Arial Narrow" w:hAnsi="Arial Narrow" w:cs="Arial"/>
          <w:bCs/>
        </w:rPr>
        <w:t>when</w:t>
      </w:r>
      <w:r w:rsidRPr="007D2E0B">
        <w:rPr>
          <w:rFonts w:ascii="Arial Narrow" w:hAnsi="Arial Narrow" w:cs="Arial"/>
          <w:bCs/>
        </w:rPr>
        <w:t xml:space="preserve"> </w:t>
      </w:r>
      <w:r w:rsidR="00E274DB" w:rsidRPr="007D2E0B">
        <w:rPr>
          <w:rFonts w:ascii="Arial Narrow" w:hAnsi="Arial Narrow" w:cs="Arial"/>
          <w:bCs/>
        </w:rPr>
        <w:t>t</w:t>
      </w:r>
      <w:r w:rsidRPr="007D2E0B">
        <w:rPr>
          <w:rFonts w:ascii="Arial Narrow" w:hAnsi="Arial Narrow" w:cs="Arial"/>
          <w:bCs/>
        </w:rPr>
        <w:t xml:space="preserve">eams </w:t>
      </w:r>
      <w:r w:rsidR="00E274DB" w:rsidRPr="007D2E0B">
        <w:rPr>
          <w:rFonts w:ascii="Arial Narrow" w:hAnsi="Arial Narrow" w:cs="Arial"/>
          <w:bCs/>
        </w:rPr>
        <w:t>from K</w:t>
      </w:r>
      <w:r w:rsidR="00AC1609" w:rsidRPr="007D2E0B">
        <w:rPr>
          <w:rFonts w:ascii="Arial Narrow" w:hAnsi="Arial Narrow" w:cs="Arial"/>
          <w:bCs/>
        </w:rPr>
        <w:t>ARE</w:t>
      </w:r>
      <w:r w:rsidRPr="007D2E0B">
        <w:rPr>
          <w:rFonts w:ascii="Arial Narrow" w:hAnsi="Arial Narrow" w:cs="Arial"/>
          <w:bCs/>
        </w:rPr>
        <w:t xml:space="preserve"> 11</w:t>
      </w:r>
      <w:r w:rsidR="00AC1609" w:rsidRPr="007D2E0B">
        <w:rPr>
          <w:rFonts w:ascii="Arial Narrow" w:hAnsi="Arial Narrow" w:cs="Arial"/>
          <w:bCs/>
        </w:rPr>
        <w:t xml:space="preserve"> will be positioned at </w:t>
      </w:r>
      <w:proofErr w:type="spellStart"/>
      <w:r w:rsidR="00AC1609" w:rsidRPr="007D2E0B">
        <w:rPr>
          <w:rFonts w:ascii="Arial Narrow" w:hAnsi="Arial Narrow" w:cs="Arial"/>
          <w:bCs/>
        </w:rPr>
        <w:t>Byerly’s</w:t>
      </w:r>
      <w:proofErr w:type="spellEnd"/>
      <w:r w:rsidR="00AC1609" w:rsidRPr="007D2E0B">
        <w:rPr>
          <w:rFonts w:ascii="Arial Narrow" w:hAnsi="Arial Narrow" w:cs="Arial"/>
          <w:bCs/>
        </w:rPr>
        <w:t xml:space="preserve"> in Ridgeland, Whole Foods in Maple Grove, Kowalski’s in Woodbury and Club Foods in</w:t>
      </w:r>
      <w:r w:rsidRPr="007D2E0B">
        <w:rPr>
          <w:rFonts w:ascii="Arial Narrow" w:hAnsi="Arial Narrow" w:cs="Arial"/>
          <w:bCs/>
        </w:rPr>
        <w:t xml:space="preserve"> Eagan Town Centre from 7:30</w:t>
      </w:r>
      <w:r w:rsidR="00AC1609" w:rsidRPr="007D2E0B">
        <w:rPr>
          <w:rFonts w:ascii="Arial Narrow" w:hAnsi="Arial Narrow" w:cs="Arial"/>
          <w:bCs/>
        </w:rPr>
        <w:t xml:space="preserve"> </w:t>
      </w:r>
      <w:r w:rsidRPr="007D2E0B">
        <w:rPr>
          <w:rFonts w:ascii="Arial Narrow" w:hAnsi="Arial Narrow" w:cs="Arial"/>
          <w:bCs/>
        </w:rPr>
        <w:t>a</w:t>
      </w:r>
      <w:r w:rsidR="00AC1609" w:rsidRPr="007D2E0B">
        <w:rPr>
          <w:rFonts w:ascii="Arial Narrow" w:hAnsi="Arial Narrow" w:cs="Arial"/>
          <w:bCs/>
        </w:rPr>
        <w:t>.</w:t>
      </w:r>
      <w:r w:rsidRPr="007D2E0B">
        <w:rPr>
          <w:rFonts w:ascii="Arial Narrow" w:hAnsi="Arial Narrow" w:cs="Arial"/>
          <w:bCs/>
        </w:rPr>
        <w:t>m</w:t>
      </w:r>
      <w:r w:rsidR="00AC1609" w:rsidRPr="007D2E0B">
        <w:rPr>
          <w:rFonts w:ascii="Arial Narrow" w:hAnsi="Arial Narrow" w:cs="Arial"/>
          <w:bCs/>
        </w:rPr>
        <w:t xml:space="preserve">. to </w:t>
      </w:r>
      <w:r w:rsidRPr="007D2E0B">
        <w:rPr>
          <w:rFonts w:ascii="Arial Narrow" w:hAnsi="Arial Narrow" w:cs="Arial"/>
          <w:bCs/>
        </w:rPr>
        <w:t>7:00</w:t>
      </w:r>
      <w:r w:rsidR="00AC1609" w:rsidRPr="007D2E0B">
        <w:rPr>
          <w:rFonts w:ascii="Arial Narrow" w:hAnsi="Arial Narrow" w:cs="Arial"/>
          <w:bCs/>
        </w:rPr>
        <w:t xml:space="preserve"> </w:t>
      </w:r>
      <w:r w:rsidRPr="007D2E0B">
        <w:rPr>
          <w:rFonts w:ascii="Arial Narrow" w:hAnsi="Arial Narrow" w:cs="Arial"/>
          <w:bCs/>
        </w:rPr>
        <w:t>p</w:t>
      </w:r>
      <w:r w:rsidR="00C16F34" w:rsidRPr="007D2E0B">
        <w:rPr>
          <w:rFonts w:ascii="Arial Narrow" w:hAnsi="Arial Narrow" w:cs="Arial"/>
          <w:bCs/>
        </w:rPr>
        <w:t>.m. to accept</w:t>
      </w:r>
      <w:r w:rsidR="00AC1609" w:rsidRPr="007D2E0B">
        <w:rPr>
          <w:rFonts w:ascii="Arial Narrow" w:hAnsi="Arial Narrow" w:cs="Arial"/>
          <w:bCs/>
        </w:rPr>
        <w:t xml:space="preserve"> </w:t>
      </w:r>
      <w:r w:rsidR="00C16F34" w:rsidRPr="007D2E0B">
        <w:rPr>
          <w:rFonts w:ascii="Arial Narrow" w:hAnsi="Arial Narrow" w:cs="Arial"/>
          <w:bCs/>
        </w:rPr>
        <w:t>f</w:t>
      </w:r>
      <w:r w:rsidRPr="007D2E0B">
        <w:rPr>
          <w:rFonts w:ascii="Arial Narrow" w:hAnsi="Arial Narrow" w:cs="Arial"/>
          <w:bCs/>
        </w:rPr>
        <w:t>ood and monetary</w:t>
      </w:r>
      <w:r w:rsidR="00C16F34" w:rsidRPr="007D2E0B">
        <w:rPr>
          <w:rFonts w:ascii="Arial Narrow" w:hAnsi="Arial Narrow" w:cs="Arial"/>
          <w:bCs/>
        </w:rPr>
        <w:t xml:space="preserve"> donations</w:t>
      </w:r>
      <w:r w:rsidRPr="007D2E0B">
        <w:rPr>
          <w:rFonts w:ascii="Arial Narrow" w:hAnsi="Arial Narrow" w:cs="Arial"/>
          <w:bCs/>
        </w:rPr>
        <w:t>.</w:t>
      </w:r>
    </w:p>
    <w:p w14:paraId="25E0D5A2" w14:textId="77777777" w:rsidR="00AC1609" w:rsidRPr="007D2E0B" w:rsidRDefault="00AC1609" w:rsidP="00AC1609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</w:rPr>
      </w:pPr>
    </w:p>
    <w:p w14:paraId="3D706FB5" w14:textId="77777777" w:rsidR="00C16F34" w:rsidRPr="007D2E0B" w:rsidRDefault="00C826D0" w:rsidP="00C16F34">
      <w:pPr>
        <w:rPr>
          <w:rFonts w:ascii="Arial Narrow" w:hAnsi="Arial Narrow" w:cs="Arial"/>
        </w:rPr>
      </w:pPr>
      <w:r w:rsidRPr="007D2E0B">
        <w:rPr>
          <w:rFonts w:ascii="Arial Narrow" w:hAnsi="Arial Narrow" w:cs="Arial"/>
        </w:rPr>
        <w:t xml:space="preserve">The </w:t>
      </w:r>
      <w:r w:rsidR="00C16F34" w:rsidRPr="007D2E0B">
        <w:rPr>
          <w:rFonts w:ascii="Arial Narrow" w:hAnsi="Arial Narrow" w:cs="Arial"/>
        </w:rPr>
        <w:t xml:space="preserve">Food Fight </w:t>
      </w:r>
      <w:r w:rsidRPr="007D2E0B">
        <w:rPr>
          <w:rFonts w:ascii="Arial Narrow" w:hAnsi="Arial Narrow" w:cs="Arial"/>
        </w:rPr>
        <w:t>event will sup</w:t>
      </w:r>
      <w:r w:rsidR="00AC1609" w:rsidRPr="007D2E0B">
        <w:rPr>
          <w:rFonts w:ascii="Arial Narrow" w:hAnsi="Arial Narrow" w:cs="Arial"/>
        </w:rPr>
        <w:t>port Second Harvest Heartland and</w:t>
      </w:r>
      <w:r w:rsidR="00C16F34" w:rsidRPr="007D2E0B">
        <w:rPr>
          <w:rFonts w:ascii="Arial Narrow" w:hAnsi="Arial Narrow" w:cs="Arial"/>
        </w:rPr>
        <w:t xml:space="preserve"> their efforts to provide</w:t>
      </w:r>
      <w:r w:rsidRPr="007D2E0B">
        <w:rPr>
          <w:rFonts w:ascii="Arial Narrow" w:hAnsi="Arial Narrow" w:cs="Arial"/>
        </w:rPr>
        <w:t xml:space="preserve"> hunger relief </w:t>
      </w:r>
      <w:r w:rsidR="007D2E0B">
        <w:rPr>
          <w:rFonts w:ascii="Arial Narrow" w:hAnsi="Arial Narrow" w:cs="Arial"/>
        </w:rPr>
        <w:t>to local communities</w:t>
      </w:r>
      <w:r w:rsidR="00AC1609" w:rsidRPr="007D2E0B">
        <w:rPr>
          <w:rFonts w:ascii="Arial Narrow" w:hAnsi="Arial Narrow" w:cs="Arial"/>
        </w:rPr>
        <w:t xml:space="preserve">. </w:t>
      </w:r>
      <w:r w:rsidR="00C16F34" w:rsidRPr="007D2E0B">
        <w:rPr>
          <w:rFonts w:ascii="Arial Narrow" w:hAnsi="Arial Narrow" w:cs="Arial"/>
        </w:rPr>
        <w:t>Second Harvest</w:t>
      </w:r>
      <w:r w:rsidR="00E274DB" w:rsidRPr="007D2E0B">
        <w:rPr>
          <w:rFonts w:ascii="Arial Narrow" w:hAnsi="Arial Narrow" w:cs="Arial"/>
        </w:rPr>
        <w:t xml:space="preserve"> is</w:t>
      </w:r>
      <w:r w:rsidRPr="007D2E0B">
        <w:rPr>
          <w:rFonts w:ascii="Arial Narrow" w:hAnsi="Arial Narrow" w:cs="Arial"/>
        </w:rPr>
        <w:t xml:space="preserve"> the upper Midwest’s largest hunger relief organiza</w:t>
      </w:r>
      <w:r w:rsidR="00C16F34" w:rsidRPr="007D2E0B">
        <w:rPr>
          <w:rFonts w:ascii="Arial Narrow" w:hAnsi="Arial Narrow" w:cs="Arial"/>
        </w:rPr>
        <w:t xml:space="preserve">tion. They have a solid track record for </w:t>
      </w:r>
      <w:r w:rsidRPr="007D2E0B">
        <w:rPr>
          <w:rFonts w:ascii="Arial Narrow" w:hAnsi="Arial Narrow" w:cs="Arial"/>
        </w:rPr>
        <w:t>distributing great amounts of food quickly and efficiently.</w:t>
      </w:r>
      <w:r w:rsidR="00C16F34" w:rsidRPr="007D2E0B">
        <w:rPr>
          <w:rFonts w:ascii="Arial Narrow" w:hAnsi="Arial Narrow" w:cs="Arial"/>
        </w:rPr>
        <w:t xml:space="preserve"> For information on Second Harvest, visit </w:t>
      </w:r>
      <w:r w:rsidR="00C16F34" w:rsidRPr="007D2E0B">
        <w:rPr>
          <w:rFonts w:ascii="Arial Narrow" w:hAnsi="Arial Narrow" w:cs="Arial"/>
          <w:i/>
          <w:u w:val="single"/>
        </w:rPr>
        <w:t>www.2harvest.org</w:t>
      </w:r>
      <w:r w:rsidR="00C16F34" w:rsidRPr="007D2E0B">
        <w:rPr>
          <w:rFonts w:ascii="Arial Narrow" w:hAnsi="Arial Narrow" w:cs="Arial"/>
        </w:rPr>
        <w:t>.</w:t>
      </w:r>
    </w:p>
    <w:p w14:paraId="1D7A5403" w14:textId="77777777" w:rsidR="00C16F34" w:rsidRPr="007D2E0B" w:rsidRDefault="00C16F34" w:rsidP="00C16F34">
      <w:pPr>
        <w:rPr>
          <w:rFonts w:ascii="Arial Narrow" w:hAnsi="Arial Narrow" w:cs="Arial"/>
        </w:rPr>
      </w:pPr>
    </w:p>
    <w:p w14:paraId="78F5C816" w14:textId="77777777" w:rsidR="00052114" w:rsidRPr="007D2E0B" w:rsidRDefault="00C16F34" w:rsidP="00C16F34">
      <w:pPr>
        <w:rPr>
          <w:rFonts w:ascii="Arial Narrow" w:hAnsi="Arial Narrow"/>
        </w:rPr>
      </w:pPr>
      <w:r w:rsidRPr="007D2E0B">
        <w:rPr>
          <w:rFonts w:ascii="Arial Narrow" w:hAnsi="Arial Narrow" w:cs="Arial"/>
        </w:rPr>
        <w:t xml:space="preserve">For more information about OCB, visit </w:t>
      </w:r>
      <w:r w:rsidRPr="007D2E0B">
        <w:rPr>
          <w:rFonts w:ascii="Arial Narrow" w:hAnsi="Arial Narrow" w:cs="Arial"/>
          <w:i/>
          <w:u w:val="single"/>
        </w:rPr>
        <w:t>www.OldCountryBuffet.com</w:t>
      </w:r>
      <w:r w:rsidR="00C826D0" w:rsidRPr="007D2E0B">
        <w:rPr>
          <w:rFonts w:ascii="Arial Narrow" w:hAnsi="Arial Narrow" w:cs="Arial"/>
          <w:color w:val="222222"/>
        </w:rPr>
        <w:br/>
      </w:r>
    </w:p>
    <w:p w14:paraId="0809DB66" w14:textId="77777777" w:rsidR="00E274DB" w:rsidRPr="007D2E0B" w:rsidRDefault="00E274DB" w:rsidP="00E274DB">
      <w:pPr>
        <w:rPr>
          <w:rFonts w:ascii="Arial Narrow" w:hAnsi="Arial Narrow"/>
          <w:b/>
          <w:u w:val="single"/>
        </w:rPr>
      </w:pPr>
      <w:r w:rsidRPr="007D2E0B">
        <w:rPr>
          <w:rFonts w:ascii="Arial Narrow" w:hAnsi="Arial Narrow"/>
          <w:b/>
          <w:u w:val="single"/>
        </w:rPr>
        <w:t>About Ovation® Brands</w:t>
      </w:r>
    </w:p>
    <w:p w14:paraId="7D327EA4" w14:textId="77777777" w:rsidR="00E274DB" w:rsidRPr="007D2E0B" w:rsidRDefault="00E274DB" w:rsidP="00C16F34">
      <w:pPr>
        <w:rPr>
          <w:rFonts w:ascii="Arial Narrow" w:hAnsi="Arial Narrow"/>
        </w:rPr>
      </w:pPr>
      <w:r w:rsidRPr="007D2E0B">
        <w:rPr>
          <w:rFonts w:ascii="Arial Narrow" w:hAnsi="Arial Narrow"/>
        </w:rPr>
        <w:t>Ovation</w:t>
      </w:r>
      <w:r w:rsidRPr="007D2E0B">
        <w:rPr>
          <w:rFonts w:ascii="Arial Narrow" w:hAnsi="Arial Narrow"/>
          <w:vertAlign w:val="superscript"/>
        </w:rPr>
        <w:t>®</w:t>
      </w:r>
      <w:r w:rsidRPr="007D2E0B">
        <w:rPr>
          <w:rFonts w:ascii="Arial Narrow" w:hAnsi="Arial Narrow"/>
        </w:rPr>
        <w:t xml:space="preserve"> Brands currently operates 334 restaurants in 35 states, comprised of 324 steak-buffet restaurants and 10 Tahoe Joe's Famous Steakhouse restaurants. The restaurants are principally operated under the Old Country Buffet</w:t>
      </w:r>
      <w:r w:rsidRPr="007D2E0B">
        <w:rPr>
          <w:rFonts w:ascii="Arial Narrow" w:hAnsi="Arial Narrow"/>
          <w:vertAlign w:val="superscript"/>
        </w:rPr>
        <w:t>®</w:t>
      </w:r>
      <w:r w:rsidRPr="007D2E0B">
        <w:rPr>
          <w:rFonts w:ascii="Arial Narrow" w:hAnsi="Arial Narrow"/>
        </w:rPr>
        <w:t xml:space="preserve">, </w:t>
      </w:r>
      <w:proofErr w:type="spellStart"/>
      <w:r w:rsidRPr="007D2E0B">
        <w:rPr>
          <w:rFonts w:ascii="Arial Narrow" w:hAnsi="Arial Narrow"/>
        </w:rPr>
        <w:t>HomeTown</w:t>
      </w:r>
      <w:proofErr w:type="spellEnd"/>
      <w:r w:rsidRPr="007D2E0B">
        <w:rPr>
          <w:rFonts w:ascii="Arial Narrow" w:hAnsi="Arial Narrow"/>
          <w:vertAlign w:val="superscript"/>
        </w:rPr>
        <w:t>®</w:t>
      </w:r>
      <w:r w:rsidRPr="007D2E0B">
        <w:rPr>
          <w:rFonts w:ascii="Arial Narrow" w:hAnsi="Arial Narrow"/>
        </w:rPr>
        <w:t xml:space="preserve"> Buffet and Ryan's</w:t>
      </w:r>
      <w:r w:rsidRPr="007D2E0B">
        <w:rPr>
          <w:rFonts w:ascii="Arial Narrow" w:hAnsi="Arial Narrow"/>
          <w:vertAlign w:val="superscript"/>
        </w:rPr>
        <w:t>®</w:t>
      </w:r>
      <w:r w:rsidRPr="007D2E0B">
        <w:rPr>
          <w:rFonts w:ascii="Arial Narrow" w:hAnsi="Arial Narrow"/>
        </w:rPr>
        <w:t xml:space="preserve"> brands. Ovation employs over 17,000 team members and serves approximately 100 million customers annually. Corporate headquarters are based in Greer, SC with a Corporate Support Center located in Eagan, MN. For more information, visit </w:t>
      </w:r>
      <w:hyperlink r:id="rId10" w:history="1">
        <w:r w:rsidRPr="007D2E0B">
          <w:rPr>
            <w:rStyle w:val="Hyperlink"/>
            <w:rFonts w:ascii="Arial Narrow" w:hAnsi="Arial Narrow"/>
          </w:rPr>
          <w:t>www.OvationBrands.com</w:t>
        </w:r>
      </w:hyperlink>
      <w:r w:rsidRPr="007D2E0B">
        <w:rPr>
          <w:rFonts w:ascii="Arial Narrow" w:hAnsi="Arial Narrow"/>
        </w:rPr>
        <w:t>.</w:t>
      </w:r>
    </w:p>
    <w:p w14:paraId="15314853" w14:textId="77777777" w:rsidR="00E274DB" w:rsidRPr="007D2E0B" w:rsidRDefault="00E274DB" w:rsidP="007D2E0B">
      <w:pPr>
        <w:jc w:val="center"/>
      </w:pPr>
      <w:r w:rsidRPr="007D2E0B">
        <w:rPr>
          <w:rFonts w:ascii="Arial Narrow" w:hAnsi="Arial Narrow"/>
        </w:rPr>
        <w:t>###</w:t>
      </w:r>
    </w:p>
    <w:p w14:paraId="1EB05D9D" w14:textId="77777777" w:rsidR="009D3CCF" w:rsidRPr="007D2E0B" w:rsidRDefault="009D3CCF" w:rsidP="00C16F34">
      <w:pPr>
        <w:rPr>
          <w:rFonts w:ascii="Arial Narrow" w:hAnsi="Arial Narrow"/>
        </w:rPr>
      </w:pPr>
    </w:p>
    <w:sectPr w:rsidR="009D3CCF" w:rsidRPr="007D2E0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F587E" w14:textId="77777777" w:rsidR="00C16F34" w:rsidRDefault="00C16F34" w:rsidP="001C1654">
      <w:r>
        <w:separator/>
      </w:r>
    </w:p>
  </w:endnote>
  <w:endnote w:type="continuationSeparator" w:id="0">
    <w:p w14:paraId="44900587" w14:textId="77777777" w:rsidR="00C16F34" w:rsidRDefault="00C16F34" w:rsidP="001C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4121F" w14:textId="77777777" w:rsidR="00C16F34" w:rsidRDefault="00C16F34" w:rsidP="001C1654">
      <w:r>
        <w:separator/>
      </w:r>
    </w:p>
  </w:footnote>
  <w:footnote w:type="continuationSeparator" w:id="0">
    <w:p w14:paraId="23F2AE7C" w14:textId="77777777" w:rsidR="00C16F34" w:rsidRDefault="00C16F34" w:rsidP="001C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4C8B" w14:textId="77777777" w:rsidR="00C16F34" w:rsidRDefault="00C16F34" w:rsidP="00AC1609">
    <w:pPr>
      <w:pStyle w:val="Header"/>
    </w:pPr>
    <w:r>
      <w:rPr>
        <w:noProof/>
      </w:rPr>
      <w:drawing>
        <wp:inline distT="0" distB="0" distL="0" distR="0" wp14:anchorId="1D514F18" wp14:editId="535417C5">
          <wp:extent cx="1543050" cy="1028700"/>
          <wp:effectExtent l="0" t="0" r="635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 Country Buffe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52" cy="102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4874145" w14:textId="756CEC2A" w:rsidR="00C16F34" w:rsidRPr="00AC1609" w:rsidRDefault="00E23F64" w:rsidP="00AC1609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FOR IMMEDIATE RELEASE</w:t>
    </w:r>
  </w:p>
  <w:p w14:paraId="63DFC690" w14:textId="6F252E0D" w:rsidR="00C16F34" w:rsidRPr="00AC1609" w:rsidRDefault="00E23F64" w:rsidP="00AC1609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11-5</w:t>
    </w:r>
    <w:r w:rsidR="00C16F34" w:rsidRPr="00AC1609">
      <w:rPr>
        <w:rFonts w:ascii="Arial Narrow" w:hAnsi="Arial Narrow"/>
        <w:sz w:val="18"/>
        <w:szCs w:val="18"/>
      </w:rPr>
      <w:t>-14</w:t>
    </w:r>
  </w:p>
  <w:p w14:paraId="1AD15BA1" w14:textId="77777777" w:rsidR="00C16F34" w:rsidRDefault="00C16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756"/>
    <w:multiLevelType w:val="hybridMultilevel"/>
    <w:tmpl w:val="D19E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54"/>
    <w:rsid w:val="00020749"/>
    <w:rsid w:val="00052114"/>
    <w:rsid w:val="001C1654"/>
    <w:rsid w:val="002B7AB6"/>
    <w:rsid w:val="005246C7"/>
    <w:rsid w:val="00571BC7"/>
    <w:rsid w:val="006957C6"/>
    <w:rsid w:val="007D2E0B"/>
    <w:rsid w:val="007F1505"/>
    <w:rsid w:val="009A4AD3"/>
    <w:rsid w:val="009D3CCF"/>
    <w:rsid w:val="00AC1609"/>
    <w:rsid w:val="00B23BAB"/>
    <w:rsid w:val="00C16F34"/>
    <w:rsid w:val="00C826D0"/>
    <w:rsid w:val="00E23F64"/>
    <w:rsid w:val="00E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58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54"/>
  </w:style>
  <w:style w:type="paragraph" w:styleId="Footer">
    <w:name w:val="footer"/>
    <w:basedOn w:val="Normal"/>
    <w:link w:val="FooterChar"/>
    <w:uiPriority w:val="99"/>
    <w:unhideWhenUsed/>
    <w:rsid w:val="001C1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54"/>
  </w:style>
  <w:style w:type="paragraph" w:styleId="BalloonText">
    <w:name w:val="Balloon Text"/>
    <w:basedOn w:val="Normal"/>
    <w:link w:val="BalloonTextChar"/>
    <w:uiPriority w:val="99"/>
    <w:semiHidden/>
    <w:unhideWhenUsed/>
    <w:rsid w:val="001C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6D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82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C1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54"/>
  </w:style>
  <w:style w:type="paragraph" w:styleId="Footer">
    <w:name w:val="footer"/>
    <w:basedOn w:val="Normal"/>
    <w:link w:val="FooterChar"/>
    <w:uiPriority w:val="99"/>
    <w:unhideWhenUsed/>
    <w:rsid w:val="001C1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54"/>
  </w:style>
  <w:style w:type="paragraph" w:styleId="BalloonText">
    <w:name w:val="Balloon Text"/>
    <w:basedOn w:val="Normal"/>
    <w:link w:val="BalloonTextChar"/>
    <w:uiPriority w:val="99"/>
    <w:semiHidden/>
    <w:unhideWhenUsed/>
    <w:rsid w:val="001C1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6D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82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C1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vationBrand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mpi@inklink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6189C6-F630-4143-9BDA-6C924DD8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</dc:creator>
  <cp:lastModifiedBy>Chelsea Johnson</cp:lastModifiedBy>
  <cp:revision>2</cp:revision>
  <dcterms:created xsi:type="dcterms:W3CDTF">2014-11-06T16:56:00Z</dcterms:created>
  <dcterms:modified xsi:type="dcterms:W3CDTF">2014-11-06T16:56:00Z</dcterms:modified>
</cp:coreProperties>
</file>