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6E" w:rsidRDefault="002B5F0E" w:rsidP="001F6C7F">
      <w:pPr>
        <w:spacing w:after="0"/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1847088" cy="1023911"/>
            <wp:effectExtent l="0" t="0" r="0" b="5080"/>
            <wp:docPr id="1" name="Picture 1" descr="http://apps.naspa.org/tiny_mce/jscripts/tiny_mce/plugins/imguplo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s.naspa.org/tiny_mce/jscripts/tiny_mce/plugins/imgupload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06" cy="10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0E" w:rsidRDefault="00A92E93" w:rsidP="00A92E93">
      <w:r>
        <w:t>November 2014</w:t>
      </w:r>
    </w:p>
    <w:p w:rsidR="00F46F18" w:rsidRDefault="00F46F18" w:rsidP="00A92E93"/>
    <w:p w:rsidR="001F6C7F" w:rsidRPr="003C60FB" w:rsidRDefault="001F6C7F" w:rsidP="00A92E93"/>
    <w:p w:rsidR="003C60FB" w:rsidRPr="003C60FB" w:rsidRDefault="002B5F0E" w:rsidP="00A92E93">
      <w:pPr>
        <w:rPr>
          <w:bCs/>
          <w:color w:val="252525"/>
          <w:kern w:val="36"/>
        </w:rPr>
      </w:pPr>
      <w:r w:rsidRPr="003C60FB">
        <w:t xml:space="preserve">It’s time for </w:t>
      </w:r>
      <w:r w:rsidR="003C60FB">
        <w:t xml:space="preserve">some important and exciting updates related </w:t>
      </w:r>
      <w:r w:rsidR="009E52C3">
        <w:t>to our</w:t>
      </w:r>
      <w:r w:rsidR="003C60FB">
        <w:t xml:space="preserve"> official integration with the NASPA </w:t>
      </w:r>
      <w:hyperlink r:id="rId10" w:history="1">
        <w:r w:rsidR="003C60FB" w:rsidRPr="003C60FB">
          <w:rPr>
            <w:rStyle w:val="Hyperlink"/>
            <w:rFonts w:cstheme="minorHAnsi"/>
            <w:bCs/>
            <w:kern w:val="36"/>
          </w:rPr>
          <w:t>Socioeconomic and Class Issues in Higher Education</w:t>
        </w:r>
      </w:hyperlink>
      <w:r w:rsidR="003C60FB">
        <w:rPr>
          <w:bCs/>
          <w:color w:val="252525"/>
          <w:kern w:val="36"/>
        </w:rPr>
        <w:t xml:space="preserve"> (SCIHE) Knowledge Community. Take a look at the recent posting on the SCIHE website:</w:t>
      </w:r>
    </w:p>
    <w:p w:rsidR="002B5F0E" w:rsidRDefault="002D2732" w:rsidP="00A92E93">
      <w:pPr>
        <w:rPr>
          <w:rFonts w:eastAsia="Times New Roman"/>
          <w:b/>
          <w:bCs/>
          <w:color w:val="222222"/>
          <w:lang w:val="en"/>
        </w:rPr>
      </w:pPr>
      <w:hyperlink r:id="rId11" w:history="1">
        <w:r w:rsidR="002B5F0E" w:rsidRPr="003C60FB">
          <w:rPr>
            <w:rStyle w:val="Hyperlink"/>
            <w:rFonts w:eastAsia="Times New Roman" w:cstheme="minorHAnsi"/>
            <w:b/>
            <w:bCs/>
            <w:lang w:val="en"/>
          </w:rPr>
          <w:t>Announcement of NASPA S&amp;CIHE Knowledge Community Sub-Community on Students Who Experienced Foster Care or Homelessness</w:t>
        </w:r>
      </w:hyperlink>
    </w:p>
    <w:p w:rsidR="009E52C3" w:rsidRPr="009E52C3" w:rsidRDefault="009E52C3" w:rsidP="00A92E93">
      <w:pPr>
        <w:rPr>
          <w:rFonts w:eastAsia="Times New Roman"/>
          <w:bCs/>
          <w:color w:val="222222"/>
          <w:lang w:val="en"/>
        </w:rPr>
      </w:pPr>
    </w:p>
    <w:p w:rsidR="00A92E93" w:rsidRDefault="00A92E93" w:rsidP="00A92E93">
      <w:pPr>
        <w:rPr>
          <w:rFonts w:eastAsia="Times New Roman"/>
          <w:bCs/>
          <w:color w:val="222222"/>
          <w:lang w:val="en"/>
        </w:rPr>
      </w:pPr>
      <w:r>
        <w:rPr>
          <w:rFonts w:eastAsia="Times New Roman"/>
          <w:bCs/>
          <w:color w:val="222222"/>
          <w:lang w:val="en"/>
        </w:rPr>
        <w:t>As co-chairs of the Sub-Community we</w:t>
      </w:r>
      <w:r w:rsidR="009E52C3" w:rsidRPr="009E52C3">
        <w:rPr>
          <w:rFonts w:eastAsia="Times New Roman"/>
          <w:bCs/>
          <w:color w:val="222222"/>
          <w:lang w:val="en"/>
        </w:rPr>
        <w:t xml:space="preserve"> have been participating in the monthly </w:t>
      </w:r>
      <w:r w:rsidR="009E52C3">
        <w:rPr>
          <w:rFonts w:eastAsia="Times New Roman"/>
          <w:bCs/>
          <w:color w:val="222222"/>
          <w:lang w:val="en"/>
        </w:rPr>
        <w:t xml:space="preserve">SCIHE Advisory Team’s planning calls. They have welcomed us into </w:t>
      </w:r>
      <w:r w:rsidR="004F3856">
        <w:rPr>
          <w:rFonts w:eastAsia="Times New Roman"/>
          <w:bCs/>
          <w:color w:val="222222"/>
          <w:lang w:val="en"/>
        </w:rPr>
        <w:t>the</w:t>
      </w:r>
      <w:r w:rsidR="009E52C3">
        <w:rPr>
          <w:rFonts w:eastAsia="Times New Roman"/>
          <w:bCs/>
          <w:color w:val="222222"/>
          <w:lang w:val="en"/>
        </w:rPr>
        <w:t xml:space="preserve"> </w:t>
      </w:r>
      <w:r w:rsidR="004F3856">
        <w:rPr>
          <w:rFonts w:eastAsia="Times New Roman"/>
          <w:bCs/>
          <w:color w:val="222222"/>
          <w:lang w:val="en"/>
        </w:rPr>
        <w:t>KC</w:t>
      </w:r>
      <w:r w:rsidR="009E52C3">
        <w:rPr>
          <w:rFonts w:eastAsia="Times New Roman"/>
          <w:bCs/>
          <w:color w:val="222222"/>
          <w:lang w:val="en"/>
        </w:rPr>
        <w:t xml:space="preserve"> and have advanced plans for the KC’s website to include </w:t>
      </w:r>
      <w:r>
        <w:rPr>
          <w:rFonts w:eastAsia="Times New Roman"/>
          <w:bCs/>
          <w:color w:val="222222"/>
          <w:lang w:val="en"/>
        </w:rPr>
        <w:t xml:space="preserve">a prominent ‘Signature Initiative’ tab </w:t>
      </w:r>
      <w:r w:rsidR="009E52C3">
        <w:rPr>
          <w:rFonts w:eastAsia="Times New Roman"/>
          <w:bCs/>
          <w:color w:val="222222"/>
          <w:lang w:val="en"/>
        </w:rPr>
        <w:t xml:space="preserve">for access to information on students </w:t>
      </w:r>
      <w:r>
        <w:rPr>
          <w:rFonts w:eastAsia="Times New Roman"/>
          <w:bCs/>
          <w:color w:val="222222"/>
          <w:lang w:val="en"/>
        </w:rPr>
        <w:t xml:space="preserve">who experience </w:t>
      </w:r>
      <w:r w:rsidR="009E52C3">
        <w:rPr>
          <w:rFonts w:eastAsia="Times New Roman"/>
          <w:bCs/>
          <w:color w:val="222222"/>
          <w:lang w:val="en"/>
        </w:rPr>
        <w:t>foster care and homeless</w:t>
      </w:r>
      <w:r>
        <w:rPr>
          <w:rFonts w:eastAsia="Times New Roman"/>
          <w:bCs/>
          <w:color w:val="222222"/>
          <w:lang w:val="en"/>
        </w:rPr>
        <w:t>ness</w:t>
      </w:r>
      <w:r w:rsidR="009E52C3">
        <w:rPr>
          <w:rFonts w:eastAsia="Times New Roman"/>
          <w:bCs/>
          <w:color w:val="222222"/>
          <w:lang w:val="en"/>
        </w:rPr>
        <w:t xml:space="preserve">. </w:t>
      </w:r>
      <w:r>
        <w:rPr>
          <w:rFonts w:eastAsia="Times New Roman"/>
          <w:bCs/>
          <w:color w:val="222222"/>
          <w:lang w:val="en"/>
        </w:rPr>
        <w:t xml:space="preserve">We will look to all of you to help populate this page with resource, news articles and research on supporting students who experience foster care and homelessness. </w:t>
      </w:r>
    </w:p>
    <w:p w:rsidR="00A92E93" w:rsidRDefault="00A92E93" w:rsidP="00A92E93">
      <w:pPr>
        <w:rPr>
          <w:rFonts w:eastAsia="Times New Roman"/>
          <w:bCs/>
          <w:color w:val="222222"/>
          <w:lang w:val="en"/>
        </w:rPr>
      </w:pPr>
    </w:p>
    <w:p w:rsidR="009E52C3" w:rsidRPr="002B5F0E" w:rsidRDefault="00A92E93" w:rsidP="00A92E93">
      <w:r>
        <w:rPr>
          <w:rFonts w:eastAsia="Times New Roman"/>
          <w:bCs/>
          <w:color w:val="222222"/>
          <w:lang w:val="en"/>
        </w:rPr>
        <w:t xml:space="preserve">In addition to carving out our web presence, we have also begun discussion on creating our physical presence known at the </w:t>
      </w:r>
      <w:hyperlink r:id="rId12" w:history="1">
        <w:r w:rsidR="00E858AF" w:rsidRPr="00E858AF">
          <w:rPr>
            <w:rStyle w:val="Hyperlink"/>
            <w:rFonts w:eastAsia="Times New Roman" w:cstheme="minorHAnsi"/>
            <w:bCs/>
            <w:lang w:val="en"/>
          </w:rPr>
          <w:t>2015 N</w:t>
        </w:r>
        <w:r w:rsidR="009E52C3" w:rsidRPr="00E858AF">
          <w:rPr>
            <w:rStyle w:val="Hyperlink"/>
            <w:rFonts w:eastAsia="Times New Roman" w:cstheme="minorHAnsi"/>
            <w:bCs/>
            <w:lang w:val="en"/>
          </w:rPr>
          <w:t xml:space="preserve">ational NASPA </w:t>
        </w:r>
        <w:r w:rsidR="00E858AF" w:rsidRPr="00E858AF">
          <w:rPr>
            <w:rStyle w:val="Hyperlink"/>
            <w:rFonts w:eastAsia="Times New Roman" w:cstheme="minorHAnsi"/>
            <w:bCs/>
            <w:lang w:val="en"/>
          </w:rPr>
          <w:t>C</w:t>
        </w:r>
        <w:r w:rsidR="009E52C3" w:rsidRPr="00E858AF">
          <w:rPr>
            <w:rStyle w:val="Hyperlink"/>
            <w:rFonts w:eastAsia="Times New Roman" w:cstheme="minorHAnsi"/>
            <w:bCs/>
            <w:lang w:val="en"/>
          </w:rPr>
          <w:t>onference in New Orleans (March 21-25)</w:t>
        </w:r>
      </w:hyperlink>
      <w:r>
        <w:rPr>
          <w:rFonts w:eastAsia="Times New Roman"/>
          <w:bCs/>
          <w:color w:val="222222"/>
          <w:lang w:val="en"/>
        </w:rPr>
        <w:t xml:space="preserve">. </w:t>
      </w:r>
      <w:r w:rsidR="00E858AF">
        <w:rPr>
          <w:rFonts w:eastAsia="Times New Roman"/>
          <w:bCs/>
          <w:color w:val="222222"/>
          <w:lang w:val="en"/>
        </w:rPr>
        <w:t xml:space="preserve">We will have </w:t>
      </w:r>
      <w:r w:rsidR="004F3856">
        <w:rPr>
          <w:rFonts w:eastAsia="Times New Roman"/>
          <w:bCs/>
          <w:color w:val="222222"/>
          <w:lang w:val="en"/>
        </w:rPr>
        <w:t>our</w:t>
      </w:r>
      <w:r w:rsidR="00E858AF">
        <w:rPr>
          <w:rFonts w:eastAsia="Times New Roman"/>
          <w:bCs/>
          <w:color w:val="222222"/>
          <w:lang w:val="en"/>
        </w:rPr>
        <w:t xml:space="preserve"> inaugural </w:t>
      </w:r>
      <w:r>
        <w:rPr>
          <w:rFonts w:eastAsia="Times New Roman"/>
          <w:bCs/>
          <w:color w:val="222222"/>
          <w:lang w:val="en"/>
        </w:rPr>
        <w:t xml:space="preserve">sub-community </w:t>
      </w:r>
      <w:r w:rsidR="00E858AF">
        <w:rPr>
          <w:rFonts w:eastAsia="Times New Roman"/>
          <w:bCs/>
          <w:color w:val="222222"/>
          <w:lang w:val="en"/>
        </w:rPr>
        <w:t xml:space="preserve">event </w:t>
      </w:r>
      <w:r w:rsidR="004F3856">
        <w:rPr>
          <w:rFonts w:eastAsia="Times New Roman"/>
          <w:bCs/>
          <w:color w:val="222222"/>
          <w:lang w:val="en"/>
        </w:rPr>
        <w:t>on</w:t>
      </w:r>
      <w:r>
        <w:rPr>
          <w:rFonts w:eastAsia="Times New Roman"/>
          <w:bCs/>
          <w:color w:val="222222"/>
          <w:lang w:val="en"/>
        </w:rPr>
        <w:t xml:space="preserve"> Monday the 23d from 2:30-4:30. We have tossed around ideas…s</w:t>
      </w:r>
      <w:r w:rsidR="004F3856">
        <w:rPr>
          <w:rFonts w:eastAsia="Times New Roman"/>
          <w:bCs/>
          <w:color w:val="222222"/>
          <w:lang w:val="en"/>
        </w:rPr>
        <w:t xml:space="preserve">ome combination of celebration, showcase of promising practices and support programs from around the country, displays of resources and </w:t>
      </w:r>
      <w:r w:rsidR="004F3856" w:rsidRPr="004F3856">
        <w:rPr>
          <w:rFonts w:eastAsia="Times New Roman"/>
          <w:bCs/>
          <w:i/>
          <w:color w:val="222222"/>
          <w:lang w:val="en"/>
        </w:rPr>
        <w:t>fun</w:t>
      </w:r>
      <w:r>
        <w:rPr>
          <w:rFonts w:eastAsia="Times New Roman"/>
          <w:bCs/>
          <w:color w:val="222222"/>
          <w:lang w:val="en"/>
        </w:rPr>
        <w:t xml:space="preserve"> – of course, but need your help in planning and organizing the activities! </w:t>
      </w:r>
      <w:r w:rsidR="004F3856">
        <w:rPr>
          <w:rFonts w:eastAsia="Times New Roman"/>
          <w:bCs/>
          <w:color w:val="222222"/>
          <w:lang w:val="en"/>
        </w:rPr>
        <w:t xml:space="preserve">It will be wonderful to see everyone again and invite others into our work to improve higher education outcomes for students coming from foster care and those experiencing homelessness.  </w:t>
      </w:r>
      <w:r w:rsidR="00E858AF">
        <w:rPr>
          <w:rFonts w:eastAsia="Times New Roman"/>
          <w:bCs/>
          <w:color w:val="222222"/>
          <w:lang w:val="en"/>
        </w:rPr>
        <w:t xml:space="preserve"> </w:t>
      </w:r>
    </w:p>
    <w:p w:rsidR="00A92E93" w:rsidRDefault="00A92E93" w:rsidP="00A92E93">
      <w:pPr>
        <w:rPr>
          <w:rFonts w:eastAsia="Times New Roman"/>
          <w:b/>
          <w:color w:val="222222"/>
          <w:lang w:val="en"/>
        </w:rPr>
      </w:pPr>
    </w:p>
    <w:p w:rsidR="002B5F0E" w:rsidRDefault="00A92E93" w:rsidP="00A92E93">
      <w:pPr>
        <w:jc w:val="center"/>
        <w:rPr>
          <w:rFonts w:eastAsia="Times New Roman"/>
          <w:b/>
          <w:color w:val="222222"/>
          <w:lang w:val="en"/>
        </w:rPr>
      </w:pPr>
      <w:r>
        <w:rPr>
          <w:rFonts w:eastAsia="Times New Roman"/>
          <w:b/>
          <w:color w:val="222222"/>
          <w:lang w:val="en"/>
        </w:rPr>
        <w:t>So, What’s Next?</w:t>
      </w:r>
    </w:p>
    <w:p w:rsidR="002B5F0E" w:rsidRDefault="004F3856" w:rsidP="00A92E93">
      <w:pPr>
        <w:rPr>
          <w:rFonts w:eastAsia="Times New Roman"/>
          <w:color w:val="222222"/>
          <w:lang w:val="en"/>
        </w:rPr>
      </w:pPr>
      <w:r>
        <w:rPr>
          <w:rFonts w:eastAsia="Times New Roman"/>
          <w:color w:val="222222"/>
          <w:lang w:val="en"/>
        </w:rPr>
        <w:t xml:space="preserve">We have reviewed the </w:t>
      </w:r>
      <w:hyperlink r:id="rId13" w:history="1">
        <w:r w:rsidR="002B5F0E" w:rsidRPr="003C60FB">
          <w:rPr>
            <w:rStyle w:val="Hyperlink"/>
            <w:rFonts w:eastAsia="Times New Roman" w:cstheme="minorHAnsi"/>
            <w:lang w:val="en"/>
          </w:rPr>
          <w:t>SCIHE Leadership Roster</w:t>
        </w:r>
      </w:hyperlink>
      <w:r>
        <w:rPr>
          <w:rFonts w:eastAsia="Times New Roman"/>
          <w:color w:val="222222"/>
          <w:lang w:val="en"/>
        </w:rPr>
        <w:t xml:space="preserve"> to understand the KC organizational structure</w:t>
      </w:r>
      <w:r w:rsidR="004C7599">
        <w:rPr>
          <w:rFonts w:eastAsia="Times New Roman"/>
          <w:color w:val="222222"/>
          <w:lang w:val="en"/>
        </w:rPr>
        <w:t xml:space="preserve">. We need to develop our </w:t>
      </w:r>
      <w:r w:rsidR="00A92E93">
        <w:rPr>
          <w:rFonts w:eastAsia="Times New Roman"/>
          <w:color w:val="222222"/>
          <w:lang w:val="en"/>
        </w:rPr>
        <w:t xml:space="preserve">sub-community </w:t>
      </w:r>
      <w:r w:rsidR="004C7599">
        <w:rPr>
          <w:rFonts w:eastAsia="Times New Roman"/>
          <w:color w:val="222222"/>
          <w:lang w:val="en"/>
        </w:rPr>
        <w:t>committees and leadership roster position</w:t>
      </w:r>
      <w:r w:rsidR="00A92E93">
        <w:rPr>
          <w:rFonts w:eastAsia="Times New Roman"/>
          <w:color w:val="222222"/>
          <w:lang w:val="en"/>
        </w:rPr>
        <w:t>s to compliment</w:t>
      </w:r>
      <w:r w:rsidR="004C7599">
        <w:rPr>
          <w:rFonts w:eastAsia="Times New Roman"/>
          <w:color w:val="222222"/>
          <w:lang w:val="en"/>
        </w:rPr>
        <w:t xml:space="preserve"> that of SCIHE. </w:t>
      </w:r>
      <w:r w:rsidR="00A92E93">
        <w:rPr>
          <w:rFonts w:eastAsia="Times New Roman"/>
          <w:color w:val="222222"/>
          <w:lang w:val="en"/>
        </w:rPr>
        <w:t xml:space="preserve">To that end, we </w:t>
      </w:r>
      <w:r w:rsidR="004C7599">
        <w:rPr>
          <w:rFonts w:eastAsia="Times New Roman"/>
          <w:color w:val="222222"/>
          <w:lang w:val="en"/>
        </w:rPr>
        <w:t xml:space="preserve">suggest a modest approach for 2015 that might include these </w:t>
      </w:r>
      <w:r w:rsidR="002E7173">
        <w:rPr>
          <w:rFonts w:eastAsia="Times New Roman"/>
          <w:color w:val="222222"/>
          <w:lang w:val="en"/>
        </w:rPr>
        <w:t>seven</w:t>
      </w:r>
      <w:r w:rsidR="004C7599">
        <w:rPr>
          <w:rFonts w:eastAsia="Times New Roman"/>
          <w:color w:val="222222"/>
          <w:lang w:val="en"/>
        </w:rPr>
        <w:t xml:space="preserve"> areas:</w:t>
      </w:r>
    </w:p>
    <w:p w:rsidR="004C7599" w:rsidRDefault="004C7599" w:rsidP="00A92E93">
      <w:pPr>
        <w:pStyle w:val="ListParagraph"/>
        <w:numPr>
          <w:ilvl w:val="0"/>
          <w:numId w:val="23"/>
        </w:numPr>
      </w:pPr>
      <w:bookmarkStart w:id="0" w:name="_GoBack"/>
      <w:r>
        <w:t xml:space="preserve">Co-Chairs – </w:t>
      </w:r>
      <w:r w:rsidRPr="00A92E93">
        <w:rPr>
          <w:b/>
        </w:rPr>
        <w:t>John and Maddy</w:t>
      </w:r>
    </w:p>
    <w:p w:rsidR="004C7599" w:rsidRDefault="00A92E93" w:rsidP="00A92E93">
      <w:pPr>
        <w:pStyle w:val="ListParagraph"/>
        <w:numPr>
          <w:ilvl w:val="0"/>
          <w:numId w:val="23"/>
        </w:numPr>
      </w:pPr>
      <w:r>
        <w:t>Vice Chair(s)/Chair(s) Elect</w:t>
      </w:r>
    </w:p>
    <w:p w:rsidR="004C7599" w:rsidRDefault="004C7599" w:rsidP="00A92E93">
      <w:pPr>
        <w:pStyle w:val="ListParagraph"/>
        <w:numPr>
          <w:ilvl w:val="0"/>
          <w:numId w:val="23"/>
        </w:numPr>
      </w:pPr>
      <w:r>
        <w:lastRenderedPageBreak/>
        <w:t xml:space="preserve">Communications </w:t>
      </w:r>
      <w:r w:rsidR="00A92E93">
        <w:t>coordinator</w:t>
      </w:r>
      <w:r w:rsidR="00C76DDD">
        <w:t>(s)</w:t>
      </w:r>
      <w:r w:rsidR="00A92E93">
        <w:t xml:space="preserve"> </w:t>
      </w:r>
      <w:r>
        <w:t>(</w:t>
      </w:r>
      <w:r w:rsidR="00A92E93">
        <w:t>newsletters, blogs, email</w:t>
      </w:r>
      <w:r>
        <w:t xml:space="preserve"> blasts, etc.)</w:t>
      </w:r>
    </w:p>
    <w:p w:rsidR="004C7599" w:rsidRDefault="004C7599" w:rsidP="00A92E93">
      <w:pPr>
        <w:pStyle w:val="ListParagraph"/>
        <w:numPr>
          <w:ilvl w:val="0"/>
          <w:numId w:val="23"/>
        </w:numPr>
      </w:pPr>
      <w:r>
        <w:t>Website</w:t>
      </w:r>
      <w:r w:rsidR="00A92E93">
        <w:t xml:space="preserve"> coordinator</w:t>
      </w:r>
      <w:r w:rsidR="00C76DDD">
        <w:t>(s)</w:t>
      </w:r>
      <w:r>
        <w:t xml:space="preserve"> (in coordination with Jessa Carpenter, SCIHE’s webmaster)</w:t>
      </w:r>
    </w:p>
    <w:p w:rsidR="004C7599" w:rsidRDefault="004C7599" w:rsidP="00A92E93">
      <w:pPr>
        <w:pStyle w:val="ListParagraph"/>
        <w:numPr>
          <w:ilvl w:val="0"/>
          <w:numId w:val="23"/>
        </w:numPr>
      </w:pPr>
      <w:r>
        <w:t>Recruitment/membership</w:t>
      </w:r>
      <w:r w:rsidR="006E6AC5">
        <w:t xml:space="preserve"> </w:t>
      </w:r>
      <w:r w:rsidR="00A92E93">
        <w:t>coordinator</w:t>
      </w:r>
      <w:r w:rsidR="00C76DDD">
        <w:t>(s)</w:t>
      </w:r>
    </w:p>
    <w:p w:rsidR="004C7599" w:rsidRDefault="004C7599" w:rsidP="00A92E93">
      <w:pPr>
        <w:pStyle w:val="ListParagraph"/>
        <w:numPr>
          <w:ilvl w:val="0"/>
          <w:numId w:val="23"/>
        </w:numPr>
      </w:pPr>
      <w:r>
        <w:t xml:space="preserve">2015 </w:t>
      </w:r>
      <w:r w:rsidR="001F6C7F">
        <w:t>N</w:t>
      </w:r>
      <w:r>
        <w:t>ational Conference</w:t>
      </w:r>
      <w:r w:rsidR="00A92E93">
        <w:t xml:space="preserve"> </w:t>
      </w:r>
      <w:r w:rsidR="006E6AC5">
        <w:t xml:space="preserve">gathering </w:t>
      </w:r>
      <w:r w:rsidR="00A92E93">
        <w:t>coordinator(s)</w:t>
      </w:r>
    </w:p>
    <w:p w:rsidR="002E7173" w:rsidRDefault="00A92E93" w:rsidP="00A92E93">
      <w:pPr>
        <w:pStyle w:val="ListParagraph"/>
        <w:numPr>
          <w:ilvl w:val="0"/>
          <w:numId w:val="23"/>
        </w:numPr>
      </w:pPr>
      <w:r>
        <w:t>Events and Calendar coordinator(s)</w:t>
      </w:r>
    </w:p>
    <w:bookmarkEnd w:id="0"/>
    <w:p w:rsidR="004C7599" w:rsidRDefault="004C7599" w:rsidP="00A92E93">
      <w:r>
        <w:t>Please don’t hesitate to identify other areas where leadership may be needed to accomplish priority work in 2015 (and beyond</w:t>
      </w:r>
      <w:r w:rsidR="00A92E93">
        <w:t>!</w:t>
      </w:r>
      <w:r>
        <w:t>). Coordinators for each of these are</w:t>
      </w:r>
      <w:r w:rsidR="002F1257">
        <w:t>a</w:t>
      </w:r>
      <w:r>
        <w:t>s (and others we decide to add) will form our sub-community</w:t>
      </w:r>
      <w:r w:rsidR="002F1257">
        <w:t>’s Advisory Team.</w:t>
      </w:r>
    </w:p>
    <w:p w:rsidR="00A92E93" w:rsidRDefault="00A92E93" w:rsidP="00A92E93">
      <w:pPr>
        <w:jc w:val="center"/>
        <w:rPr>
          <w:b/>
        </w:rPr>
      </w:pPr>
    </w:p>
    <w:p w:rsidR="00A92E93" w:rsidRDefault="002F1257" w:rsidP="00A92E93">
      <w:pPr>
        <w:jc w:val="center"/>
      </w:pPr>
      <w:r w:rsidRPr="00AF6A38">
        <w:rPr>
          <w:b/>
        </w:rPr>
        <w:t>Action steps NOW!</w:t>
      </w:r>
    </w:p>
    <w:p w:rsidR="002F1257" w:rsidRDefault="002F1257" w:rsidP="00A92E93">
      <w:r w:rsidRPr="002F1257">
        <w:t>Reply to this email</w:t>
      </w:r>
      <w:r>
        <w:t xml:space="preserve"> with:</w:t>
      </w:r>
    </w:p>
    <w:p w:rsidR="006E6AC5" w:rsidRPr="006E6AC5" w:rsidRDefault="006E6AC5" w:rsidP="006E6AC5">
      <w:pPr>
        <w:pStyle w:val="ListParagraph"/>
        <w:numPr>
          <w:ilvl w:val="0"/>
          <w:numId w:val="24"/>
        </w:numPr>
        <w:rPr>
          <w:b/>
        </w:rPr>
      </w:pPr>
      <w:r>
        <w:t>W</w:t>
      </w:r>
      <w:r w:rsidRPr="00A92E93">
        <w:t xml:space="preserve">hat </w:t>
      </w:r>
      <w:hyperlink r:id="rId14" w:history="1">
        <w:r w:rsidRPr="00A92E93">
          <w:rPr>
            <w:rStyle w:val="Hyperlink"/>
            <w:rFonts w:cstheme="minorHAnsi"/>
          </w:rPr>
          <w:t xml:space="preserve">NASPA Region (I, II, III, IV-E, IV-W, </w:t>
        </w:r>
        <w:proofErr w:type="gramStart"/>
        <w:r w:rsidRPr="00A92E93">
          <w:rPr>
            <w:rStyle w:val="Hyperlink"/>
            <w:rFonts w:cstheme="minorHAnsi"/>
          </w:rPr>
          <w:t>V</w:t>
        </w:r>
        <w:proofErr w:type="gramEnd"/>
        <w:r w:rsidRPr="00A92E93">
          <w:rPr>
            <w:rStyle w:val="Hyperlink"/>
            <w:rFonts w:cstheme="minorHAnsi"/>
          </w:rPr>
          <w:t xml:space="preserve"> &amp; VI)</w:t>
        </w:r>
      </w:hyperlink>
      <w:r w:rsidRPr="00A92E93">
        <w:t xml:space="preserve"> you belong to. </w:t>
      </w:r>
      <w:r w:rsidRPr="006E6AC5">
        <w:rPr>
          <w:b/>
        </w:rPr>
        <w:t>We need to work to have members from each of the seven Regions!</w:t>
      </w:r>
    </w:p>
    <w:p w:rsidR="00A92E93" w:rsidRDefault="00A92E93" w:rsidP="00A92E93">
      <w:pPr>
        <w:pStyle w:val="ListParagraph"/>
        <w:numPr>
          <w:ilvl w:val="0"/>
          <w:numId w:val="24"/>
        </w:numPr>
      </w:pPr>
      <w:r w:rsidRPr="00A92E93">
        <w:t>A</w:t>
      </w:r>
      <w:r w:rsidR="002F1257" w:rsidRPr="00A92E93">
        <w:t xml:space="preserve">reas you are interested in providing some leadership or time to help make our first year </w:t>
      </w:r>
      <w:r w:rsidRPr="00A92E93">
        <w:t>strong</w:t>
      </w:r>
    </w:p>
    <w:p w:rsidR="00AF6A38" w:rsidRPr="00A92E93" w:rsidRDefault="0034738E" w:rsidP="00A92E93">
      <w:pPr>
        <w:pStyle w:val="ListParagraph"/>
        <w:numPr>
          <w:ilvl w:val="0"/>
          <w:numId w:val="24"/>
        </w:numPr>
      </w:pPr>
      <w:r>
        <w:t>B</w:t>
      </w:r>
      <w:hyperlink r:id="rId15" w:history="1">
        <w:r w:rsidRPr="006E6AC5">
          <w:rPr>
            <w:rStyle w:val="Hyperlink"/>
          </w:rPr>
          <w:t>ecome a member of the SCIHE Knowledge Community</w:t>
        </w:r>
      </w:hyperlink>
      <w:r>
        <w:t xml:space="preserve"> thereby joining a sub</w:t>
      </w:r>
      <w:r w:rsidR="00A92E93">
        <w:t>-</w:t>
      </w:r>
      <w:r>
        <w:t>community</w:t>
      </w:r>
    </w:p>
    <w:p w:rsidR="00A92E93" w:rsidRDefault="00A92E93" w:rsidP="00A92E93"/>
    <w:p w:rsidR="000D59F2" w:rsidRDefault="000D59F2" w:rsidP="00A92E93">
      <w:r>
        <w:t>We are delighted to be officially recognized by NASPA and embedded in the SCIHE KC. It is a good fit and will help advance our advocacy work in many practice and policy areas.</w:t>
      </w:r>
    </w:p>
    <w:p w:rsidR="000D59F2" w:rsidRDefault="000D59F2" w:rsidP="00A92E93"/>
    <w:p w:rsidR="000D59F2" w:rsidRDefault="000D59F2" w:rsidP="00A92E93">
      <w:r>
        <w:t>Welcome aboard!</w:t>
      </w:r>
    </w:p>
    <w:p w:rsidR="000D59F2" w:rsidRDefault="000D59F2" w:rsidP="00A92E93"/>
    <w:p w:rsidR="000D59F2" w:rsidRDefault="000D59F2" w:rsidP="00A92E93">
      <w:r>
        <w:t>John and Maddy</w:t>
      </w:r>
    </w:p>
    <w:p w:rsidR="00F46F18" w:rsidRDefault="00F46F18" w:rsidP="00A92E93"/>
    <w:p w:rsidR="00F46F18" w:rsidRDefault="00F46F18" w:rsidP="00A92E93">
      <w:r>
        <w:t>John Emerson</w:t>
      </w:r>
      <w:r>
        <w:br/>
        <w:t>Postsecondary Education Advisor</w:t>
      </w:r>
      <w:r>
        <w:br/>
        <w:t>Casey Family Programs</w:t>
      </w:r>
      <w:r>
        <w:br/>
        <w:t>206.270.4921</w:t>
      </w:r>
      <w:r>
        <w:br/>
      </w:r>
      <w:r>
        <w:rPr>
          <w:rStyle w:val="object"/>
        </w:rPr>
        <w:t>jemerson@casey.org</w:t>
      </w:r>
    </w:p>
    <w:p w:rsidR="00F46F18" w:rsidRPr="00F46F18" w:rsidRDefault="00F46F18" w:rsidP="00A92E93">
      <w:pPr>
        <w:rPr>
          <w:rFonts w:eastAsia="Times New Roman"/>
        </w:rPr>
      </w:pPr>
    </w:p>
    <w:p w:rsidR="00F46F18" w:rsidRPr="000D59F2" w:rsidRDefault="00F46F18" w:rsidP="00A92E93">
      <w:r w:rsidRPr="00F46F18">
        <w:rPr>
          <w:rFonts w:eastAsia="Times New Roman"/>
        </w:rPr>
        <w:t>Maddy Day, MSW</w:t>
      </w:r>
      <w:r w:rsidRPr="00F46F18">
        <w:rPr>
          <w:rFonts w:eastAsia="Times New Roman"/>
        </w:rPr>
        <w:br/>
        <w:t>Director of Outreach and Training</w:t>
      </w:r>
      <w:r w:rsidRPr="00F46F18">
        <w:rPr>
          <w:rFonts w:eastAsia="Times New Roman"/>
        </w:rPr>
        <w:br/>
        <w:t>Center for Fostering Succ</w:t>
      </w:r>
      <w:r w:rsidRPr="001F6C7F">
        <w:rPr>
          <w:rFonts w:eastAsia="Times New Roman"/>
        </w:rPr>
        <w:t>ess</w:t>
      </w:r>
      <w:r w:rsidRPr="001F6C7F">
        <w:rPr>
          <w:rFonts w:eastAsia="Times New Roman"/>
        </w:rPr>
        <w:br/>
        <w:t>Western Michigan University</w:t>
      </w:r>
      <w:r w:rsidR="001F6C7F">
        <w:rPr>
          <w:rFonts w:eastAsia="Times New Roman"/>
        </w:rPr>
        <w:br/>
      </w:r>
      <w:r w:rsidRPr="00F46F18">
        <w:rPr>
          <w:rFonts w:eastAsia="Times New Roman"/>
        </w:rPr>
        <w:t>269-568-9142</w:t>
      </w:r>
      <w:r w:rsidRPr="00F46F18">
        <w:rPr>
          <w:rFonts w:eastAsia="Times New Roman"/>
        </w:rPr>
        <w:br/>
      </w:r>
      <w:r w:rsidR="001F6C7F">
        <w:rPr>
          <w:rFonts w:eastAsia="Times New Roman"/>
        </w:rPr>
        <w:t>M</w:t>
      </w:r>
      <w:r w:rsidRPr="001F6C7F">
        <w:rPr>
          <w:rFonts w:eastAsia="Times New Roman"/>
        </w:rPr>
        <w:t>addy.</w:t>
      </w:r>
      <w:r w:rsidR="001F6C7F">
        <w:rPr>
          <w:rFonts w:eastAsia="Times New Roman"/>
        </w:rPr>
        <w:t>D</w:t>
      </w:r>
      <w:r w:rsidRPr="001F6C7F">
        <w:rPr>
          <w:rFonts w:eastAsia="Times New Roman"/>
        </w:rPr>
        <w:t>ay@wmich.edu</w:t>
      </w:r>
    </w:p>
    <w:sectPr w:rsidR="00F46F18" w:rsidRPr="000D59F2" w:rsidSect="00222A6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32" w:rsidRDefault="002D2732" w:rsidP="005C10B6">
      <w:r>
        <w:separator/>
      </w:r>
    </w:p>
  </w:endnote>
  <w:endnote w:type="continuationSeparator" w:id="0">
    <w:p w:rsidR="002D2732" w:rsidRDefault="002D2732" w:rsidP="005C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Keywords"/>
      <w:id w:val="497808473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:rsidR="000E00B0" w:rsidRPr="003D2042" w:rsidRDefault="000E00B0" w:rsidP="001F6C7F">
        <w:pPr>
          <w:pStyle w:val="Footer"/>
          <w:spacing w:after="0" w:line="240" w:lineRule="auto"/>
          <w:rPr>
            <w:sz w:val="20"/>
            <w:szCs w:val="20"/>
          </w:rPr>
        </w:pPr>
        <w:r>
          <w:rPr>
            <w:sz w:val="20"/>
            <w:szCs w:val="20"/>
          </w:rPr>
          <w:t>UNRESTRICTED</w:t>
        </w:r>
      </w:p>
    </w:sdtContent>
  </w:sdt>
  <w:p w:rsidR="00F00F42" w:rsidRPr="00776B9B" w:rsidRDefault="00F00F42" w:rsidP="005E3A6E">
    <w:pPr>
      <w:pStyle w:val="Header"/>
      <w:rPr>
        <w:rFonts w:cs="Arial"/>
        <w:color w:val="808080" w:themeColor="background1" w:themeShade="80"/>
        <w:szCs w:val="20"/>
      </w:rPr>
    </w:pPr>
  </w:p>
  <w:p w:rsidR="007F5CC8" w:rsidRDefault="007F5CC8" w:rsidP="00F00F42">
    <w:pPr>
      <w:pStyle w:val="Footer"/>
      <w:tabs>
        <w:tab w:val="clear" w:pos="8640"/>
        <w:tab w:val="right" w:pos="9360"/>
      </w:tabs>
      <w:spacing w:after="0" w:line="3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32" w:rsidRDefault="002D2732" w:rsidP="005C10B6">
      <w:r>
        <w:separator/>
      </w:r>
    </w:p>
  </w:footnote>
  <w:footnote w:type="continuationSeparator" w:id="0">
    <w:p w:rsidR="002D2732" w:rsidRDefault="002D2732" w:rsidP="005C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BA6"/>
    <w:multiLevelType w:val="hybridMultilevel"/>
    <w:tmpl w:val="4A8084DA"/>
    <w:lvl w:ilvl="0" w:tplc="2B9207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2DEF"/>
    <w:multiLevelType w:val="hybridMultilevel"/>
    <w:tmpl w:val="0F40705A"/>
    <w:lvl w:ilvl="0" w:tplc="C0A4CBC4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FE432C"/>
    <w:multiLevelType w:val="hybridMultilevel"/>
    <w:tmpl w:val="4C4EBFEC"/>
    <w:lvl w:ilvl="0" w:tplc="4E6A8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478"/>
    <w:multiLevelType w:val="multilevel"/>
    <w:tmpl w:val="3AE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642C2"/>
    <w:multiLevelType w:val="multilevel"/>
    <w:tmpl w:val="0F40705A"/>
    <w:lvl w:ilvl="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1AA0204"/>
    <w:multiLevelType w:val="hybridMultilevel"/>
    <w:tmpl w:val="E2C4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54FB"/>
    <w:multiLevelType w:val="hybridMultilevel"/>
    <w:tmpl w:val="CEFAF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0C58"/>
    <w:multiLevelType w:val="hybridMultilevel"/>
    <w:tmpl w:val="591E2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43250"/>
    <w:multiLevelType w:val="hybridMultilevel"/>
    <w:tmpl w:val="F326A54E"/>
    <w:lvl w:ilvl="0" w:tplc="66680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C6A83"/>
    <w:multiLevelType w:val="hybridMultilevel"/>
    <w:tmpl w:val="C1DE13B0"/>
    <w:lvl w:ilvl="0" w:tplc="F4B8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90864"/>
    <w:multiLevelType w:val="hybridMultilevel"/>
    <w:tmpl w:val="448C0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257"/>
    <w:multiLevelType w:val="hybridMultilevel"/>
    <w:tmpl w:val="AA02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76706"/>
    <w:multiLevelType w:val="hybridMultilevel"/>
    <w:tmpl w:val="A5E2712A"/>
    <w:lvl w:ilvl="0" w:tplc="B1025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561CD"/>
    <w:multiLevelType w:val="hybridMultilevel"/>
    <w:tmpl w:val="EBCEEED0"/>
    <w:lvl w:ilvl="0" w:tplc="20FE03D4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2"/>
  </w:num>
  <w:num w:numId="19">
    <w:abstractNumId w:val="3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0E"/>
    <w:rsid w:val="000203CE"/>
    <w:rsid w:val="000252F0"/>
    <w:rsid w:val="00027C55"/>
    <w:rsid w:val="000403FF"/>
    <w:rsid w:val="00054EB4"/>
    <w:rsid w:val="000866E5"/>
    <w:rsid w:val="00092FAC"/>
    <w:rsid w:val="000A7D68"/>
    <w:rsid w:val="000B2242"/>
    <w:rsid w:val="000D59F2"/>
    <w:rsid w:val="000E00B0"/>
    <w:rsid w:val="001170F7"/>
    <w:rsid w:val="00123099"/>
    <w:rsid w:val="00126316"/>
    <w:rsid w:val="0013299F"/>
    <w:rsid w:val="0018397F"/>
    <w:rsid w:val="001E3858"/>
    <w:rsid w:val="001F6C7F"/>
    <w:rsid w:val="002032C0"/>
    <w:rsid w:val="00222A67"/>
    <w:rsid w:val="002318EB"/>
    <w:rsid w:val="00233193"/>
    <w:rsid w:val="00266166"/>
    <w:rsid w:val="00286FCA"/>
    <w:rsid w:val="002A3B1A"/>
    <w:rsid w:val="002A3CE5"/>
    <w:rsid w:val="002B246D"/>
    <w:rsid w:val="002B36C1"/>
    <w:rsid w:val="002B555B"/>
    <w:rsid w:val="002B5F0E"/>
    <w:rsid w:val="002C1070"/>
    <w:rsid w:val="002D2732"/>
    <w:rsid w:val="002E7173"/>
    <w:rsid w:val="002F1257"/>
    <w:rsid w:val="003238C6"/>
    <w:rsid w:val="0034738E"/>
    <w:rsid w:val="003C60FB"/>
    <w:rsid w:val="00403F86"/>
    <w:rsid w:val="00406AF0"/>
    <w:rsid w:val="00411847"/>
    <w:rsid w:val="004144EA"/>
    <w:rsid w:val="00425599"/>
    <w:rsid w:val="0042715C"/>
    <w:rsid w:val="00444360"/>
    <w:rsid w:val="00446CE2"/>
    <w:rsid w:val="00470068"/>
    <w:rsid w:val="00471759"/>
    <w:rsid w:val="00473F7D"/>
    <w:rsid w:val="004762CD"/>
    <w:rsid w:val="00491EAC"/>
    <w:rsid w:val="00495C75"/>
    <w:rsid w:val="004C7599"/>
    <w:rsid w:val="004D7125"/>
    <w:rsid w:val="004E59F5"/>
    <w:rsid w:val="004F3856"/>
    <w:rsid w:val="00572075"/>
    <w:rsid w:val="00591080"/>
    <w:rsid w:val="005B3ACE"/>
    <w:rsid w:val="005B78CA"/>
    <w:rsid w:val="005C10B6"/>
    <w:rsid w:val="005E3A6E"/>
    <w:rsid w:val="00601D11"/>
    <w:rsid w:val="00602776"/>
    <w:rsid w:val="00613A17"/>
    <w:rsid w:val="00662681"/>
    <w:rsid w:val="00692074"/>
    <w:rsid w:val="006923EE"/>
    <w:rsid w:val="006A32A9"/>
    <w:rsid w:val="006C6904"/>
    <w:rsid w:val="006D1FD3"/>
    <w:rsid w:val="006E2759"/>
    <w:rsid w:val="006E4D6B"/>
    <w:rsid w:val="006E51EB"/>
    <w:rsid w:val="006E6AC5"/>
    <w:rsid w:val="006F075E"/>
    <w:rsid w:val="006F14A5"/>
    <w:rsid w:val="006F3E9E"/>
    <w:rsid w:val="00703D20"/>
    <w:rsid w:val="00705D49"/>
    <w:rsid w:val="00713312"/>
    <w:rsid w:val="00727DF0"/>
    <w:rsid w:val="00730DEF"/>
    <w:rsid w:val="00737EC0"/>
    <w:rsid w:val="00776B9B"/>
    <w:rsid w:val="00787DD8"/>
    <w:rsid w:val="007F5CC8"/>
    <w:rsid w:val="008165A1"/>
    <w:rsid w:val="00835CC5"/>
    <w:rsid w:val="00877666"/>
    <w:rsid w:val="00887AC6"/>
    <w:rsid w:val="008960DE"/>
    <w:rsid w:val="00896B2D"/>
    <w:rsid w:val="008A747E"/>
    <w:rsid w:val="008B1E19"/>
    <w:rsid w:val="008C35BF"/>
    <w:rsid w:val="008E5255"/>
    <w:rsid w:val="008F0E96"/>
    <w:rsid w:val="008F36E6"/>
    <w:rsid w:val="00900327"/>
    <w:rsid w:val="00904CEC"/>
    <w:rsid w:val="00906471"/>
    <w:rsid w:val="00906779"/>
    <w:rsid w:val="009076CD"/>
    <w:rsid w:val="00913318"/>
    <w:rsid w:val="00942CB9"/>
    <w:rsid w:val="009A1E2D"/>
    <w:rsid w:val="009A61B7"/>
    <w:rsid w:val="009D67D6"/>
    <w:rsid w:val="009E52C3"/>
    <w:rsid w:val="009F4D1D"/>
    <w:rsid w:val="009F7F02"/>
    <w:rsid w:val="00A22A8B"/>
    <w:rsid w:val="00A256A8"/>
    <w:rsid w:val="00A33482"/>
    <w:rsid w:val="00A4001F"/>
    <w:rsid w:val="00A4526D"/>
    <w:rsid w:val="00A808DB"/>
    <w:rsid w:val="00A92E93"/>
    <w:rsid w:val="00A96903"/>
    <w:rsid w:val="00A9779A"/>
    <w:rsid w:val="00AB134A"/>
    <w:rsid w:val="00AB7C0E"/>
    <w:rsid w:val="00AB7E37"/>
    <w:rsid w:val="00AC0BBF"/>
    <w:rsid w:val="00AC6CE6"/>
    <w:rsid w:val="00AE7F6B"/>
    <w:rsid w:val="00AF6A38"/>
    <w:rsid w:val="00B174F5"/>
    <w:rsid w:val="00B309C3"/>
    <w:rsid w:val="00B54406"/>
    <w:rsid w:val="00B614C5"/>
    <w:rsid w:val="00B65C75"/>
    <w:rsid w:val="00B72781"/>
    <w:rsid w:val="00B8242A"/>
    <w:rsid w:val="00B87304"/>
    <w:rsid w:val="00BA61C8"/>
    <w:rsid w:val="00BF0679"/>
    <w:rsid w:val="00C01094"/>
    <w:rsid w:val="00C163F3"/>
    <w:rsid w:val="00C62A01"/>
    <w:rsid w:val="00C76DDD"/>
    <w:rsid w:val="00C82835"/>
    <w:rsid w:val="00C97138"/>
    <w:rsid w:val="00CB4C01"/>
    <w:rsid w:val="00CE1ABF"/>
    <w:rsid w:val="00D171A6"/>
    <w:rsid w:val="00D45B1E"/>
    <w:rsid w:val="00D55497"/>
    <w:rsid w:val="00D56D03"/>
    <w:rsid w:val="00D958F3"/>
    <w:rsid w:val="00DA320F"/>
    <w:rsid w:val="00DA3918"/>
    <w:rsid w:val="00DA4D2A"/>
    <w:rsid w:val="00DB53F5"/>
    <w:rsid w:val="00DC2E84"/>
    <w:rsid w:val="00E13308"/>
    <w:rsid w:val="00E269D5"/>
    <w:rsid w:val="00E32BA9"/>
    <w:rsid w:val="00E61502"/>
    <w:rsid w:val="00E818E4"/>
    <w:rsid w:val="00E858AF"/>
    <w:rsid w:val="00E90AD3"/>
    <w:rsid w:val="00E90BF9"/>
    <w:rsid w:val="00E95C59"/>
    <w:rsid w:val="00EA0C31"/>
    <w:rsid w:val="00EB4153"/>
    <w:rsid w:val="00EB5920"/>
    <w:rsid w:val="00ED496F"/>
    <w:rsid w:val="00F00F42"/>
    <w:rsid w:val="00F067FB"/>
    <w:rsid w:val="00F14112"/>
    <w:rsid w:val="00F2368C"/>
    <w:rsid w:val="00F27B13"/>
    <w:rsid w:val="00F3110D"/>
    <w:rsid w:val="00F311FB"/>
    <w:rsid w:val="00F42206"/>
    <w:rsid w:val="00F46F18"/>
    <w:rsid w:val="00F714C9"/>
    <w:rsid w:val="00F91940"/>
    <w:rsid w:val="00FA3D0C"/>
    <w:rsid w:val="00FA4ADA"/>
    <w:rsid w:val="00FD2686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B7"/>
    <w:pPr>
      <w:spacing w:after="80" w:line="300" w:lineRule="auto"/>
    </w:pPr>
  </w:style>
  <w:style w:type="paragraph" w:styleId="Heading1">
    <w:name w:val="heading 1"/>
    <w:basedOn w:val="Normal"/>
    <w:next w:val="Normal"/>
    <w:link w:val="Heading1Char"/>
    <w:qFormat/>
    <w:rsid w:val="00B309C3"/>
    <w:pPr>
      <w:spacing w:after="120" w:line="312" w:lineRule="auto"/>
      <w:contextualSpacing/>
      <w:outlineLvl w:val="0"/>
    </w:pPr>
    <w:rPr>
      <w:rFonts w:asciiTheme="majorHAnsi" w:hAnsiTheme="majorHAnsi"/>
      <w:b/>
      <w:color w:val="C4262E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9C3"/>
    <w:pPr>
      <w:spacing w:after="120" w:line="312" w:lineRule="auto"/>
      <w:contextualSpacing/>
      <w:outlineLvl w:val="1"/>
    </w:pPr>
    <w:rPr>
      <w:rFonts w:asciiTheme="majorHAnsi" w:hAnsiTheme="majorHAns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9C3"/>
    <w:pPr>
      <w:spacing w:after="120" w:line="312" w:lineRule="auto"/>
      <w:outlineLvl w:val="2"/>
    </w:pPr>
    <w:rPr>
      <w:rFonts w:asciiTheme="majorHAnsi" w:hAnsiTheme="majorHAns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61B7"/>
    <w:pPr>
      <w:keepNext/>
      <w:keepLines/>
      <w:spacing w:before="200"/>
      <w:ind w:firstLine="3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09C3"/>
    <w:rPr>
      <w:rFonts w:asciiTheme="majorHAnsi" w:hAnsiTheme="majorHAnsi"/>
      <w:b/>
      <w:color w:val="C4262E" w:themeColor="text2"/>
      <w:sz w:val="36"/>
      <w:szCs w:val="36"/>
    </w:rPr>
  </w:style>
  <w:style w:type="paragraph" w:styleId="Title">
    <w:name w:val="Title"/>
    <w:basedOn w:val="CoverHeader1"/>
    <w:next w:val="Normal"/>
    <w:link w:val="TitleChar"/>
    <w:uiPriority w:val="10"/>
    <w:qFormat/>
    <w:rsid w:val="00B309C3"/>
  </w:style>
  <w:style w:type="character" w:customStyle="1" w:styleId="TitleChar">
    <w:name w:val="Title Char"/>
    <w:basedOn w:val="DefaultParagraphFont"/>
    <w:link w:val="Title"/>
    <w:uiPriority w:val="10"/>
    <w:rsid w:val="00B309C3"/>
    <w:rPr>
      <w:rFonts w:asciiTheme="majorHAnsi" w:hAnsiTheme="majorHAnsi"/>
      <w:b/>
      <w:color w:val="C4262E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309C3"/>
    <w:rPr>
      <w:rFonts w:asciiTheme="majorHAnsi" w:hAnsiTheme="majorHAns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09C3"/>
    <w:rPr>
      <w:rFonts w:asciiTheme="majorHAnsi" w:hAnsiTheme="majorHAns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A61B7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Calloutbox1">
    <w:name w:val="Callout box1"/>
    <w:basedOn w:val="Normal"/>
    <w:qFormat/>
    <w:rsid w:val="00B309C3"/>
    <w:pPr>
      <w:spacing w:line="360" w:lineRule="auto"/>
    </w:pPr>
    <w:rPr>
      <w:rFonts w:cstheme="minorHAnsi"/>
      <w:color w:val="000000"/>
      <w:sz w:val="23"/>
      <w:szCs w:val="23"/>
    </w:rPr>
  </w:style>
  <w:style w:type="paragraph" w:customStyle="1" w:styleId="CoverDate">
    <w:name w:val="Cover Date"/>
    <w:qFormat/>
    <w:rsid w:val="00B309C3"/>
    <w:pPr>
      <w:ind w:left="288"/>
    </w:pPr>
    <w:rPr>
      <w:rFonts w:asciiTheme="majorHAnsi" w:hAnsiTheme="majorHAnsi"/>
      <w:sz w:val="28"/>
      <w:szCs w:val="28"/>
    </w:rPr>
  </w:style>
  <w:style w:type="paragraph" w:customStyle="1" w:styleId="CoverHeader1">
    <w:name w:val="Cover Header1"/>
    <w:next w:val="Normal"/>
    <w:rsid w:val="009A61B7"/>
    <w:rPr>
      <w:rFonts w:asciiTheme="majorHAnsi" w:hAnsiTheme="majorHAnsi"/>
      <w:b/>
      <w:color w:val="C4262E" w:themeColor="text2"/>
      <w:sz w:val="44"/>
      <w:szCs w:val="44"/>
    </w:rPr>
  </w:style>
  <w:style w:type="paragraph" w:customStyle="1" w:styleId="CoverSubHead">
    <w:name w:val="Cover Sub Head"/>
    <w:next w:val="CoverDate"/>
    <w:rsid w:val="009A61B7"/>
    <w:rPr>
      <w:rFonts w:asciiTheme="majorHAnsi" w:hAnsiTheme="majorHAnsi"/>
      <w:sz w:val="36"/>
      <w:szCs w:val="36"/>
    </w:rPr>
  </w:style>
  <w:style w:type="paragraph" w:customStyle="1" w:styleId="PullQuotebox1">
    <w:name w:val="PullQuote box1"/>
    <w:basedOn w:val="Normal"/>
    <w:qFormat/>
    <w:rsid w:val="009A61B7"/>
    <w:pPr>
      <w:pBdr>
        <w:left w:val="single" w:sz="36" w:space="4" w:color="C4262E" w:themeColor="text2"/>
      </w:pBdr>
      <w:spacing w:after="120"/>
    </w:pPr>
    <w:rPr>
      <w:rFonts w:asciiTheme="majorHAnsi" w:hAnsiTheme="majorHAnsi" w:cstheme="majorHAnsi"/>
      <w:i/>
      <w:color w:val="621316" w:themeColor="text2" w:themeShade="80"/>
      <w:sz w:val="23"/>
      <w:szCs w:val="23"/>
    </w:rPr>
  </w:style>
  <w:style w:type="paragraph" w:customStyle="1" w:styleId="SubArial14Regular">
    <w:name w:val="Sub Arial 14 Regular"/>
    <w:basedOn w:val="Normal"/>
    <w:next w:val="Normal"/>
    <w:qFormat/>
    <w:rsid w:val="00B309C3"/>
    <w:rPr>
      <w:rFonts w:asciiTheme="majorHAnsi" w:hAnsiTheme="majorHAnsi"/>
      <w:sz w:val="28"/>
      <w:szCs w:val="28"/>
    </w:rPr>
  </w:style>
  <w:style w:type="paragraph" w:customStyle="1" w:styleId="SubBigArial14Bold">
    <w:name w:val="Sub Big Arial 14 Bold"/>
    <w:next w:val="Normal"/>
    <w:qFormat/>
    <w:rsid w:val="00B309C3"/>
    <w:pPr>
      <w:spacing w:after="120"/>
    </w:pPr>
    <w:rPr>
      <w:rFonts w:asciiTheme="majorHAnsi" w:hAnsiTheme="majorHAnsi"/>
      <w:b/>
      <w:sz w:val="28"/>
      <w:szCs w:val="28"/>
    </w:rPr>
  </w:style>
  <w:style w:type="paragraph" w:customStyle="1" w:styleId="SubFancyArial14Italic">
    <w:name w:val="Sub Fancy Arial 14 Italic"/>
    <w:qFormat/>
    <w:rsid w:val="00B309C3"/>
    <w:pPr>
      <w:spacing w:after="80"/>
    </w:pPr>
    <w:rPr>
      <w:rFonts w:asciiTheme="majorHAnsi" w:hAnsiTheme="majorHAnsi"/>
      <w:i/>
      <w:color w:val="C4262E" w:themeColor="text2"/>
      <w:sz w:val="24"/>
      <w:szCs w:val="24"/>
    </w:rPr>
  </w:style>
  <w:style w:type="paragraph" w:customStyle="1" w:styleId="TableContentsSub">
    <w:name w:val="Table Contents Sub"/>
    <w:basedOn w:val="Normal"/>
    <w:qFormat/>
    <w:rsid w:val="00B309C3"/>
    <w:pPr>
      <w:tabs>
        <w:tab w:val="left" w:pos="360"/>
        <w:tab w:val="right" w:leader="dot" w:pos="8640"/>
      </w:tabs>
      <w:spacing w:after="240"/>
      <w:ind w:right="360"/>
      <w:contextualSpacing/>
    </w:pPr>
    <w:rPr>
      <w:rFonts w:asciiTheme="majorHAnsi" w:eastAsia="Times New Roman" w:hAnsiTheme="majorHAnsi" w:cstheme="majorHAns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32BA9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32BA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5CC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F5CC8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rsid w:val="00F00F42"/>
    <w:rPr>
      <w:rFonts w:cs="Times New Roman"/>
    </w:rPr>
  </w:style>
  <w:style w:type="paragraph" w:customStyle="1" w:styleId="TitleSubHead">
    <w:name w:val="Title Sub Head"/>
    <w:next w:val="CoverDate"/>
    <w:qFormat/>
    <w:rsid w:val="00B309C3"/>
    <w:rPr>
      <w:rFonts w:asciiTheme="majorHAnsi" w:hAnsiTheme="majorHAnsi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B5F0E"/>
    <w:rPr>
      <w:color w:val="11568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2C3"/>
    <w:rPr>
      <w:color w:val="A29791" w:themeColor="followedHyperlink"/>
      <w:u w:val="single"/>
    </w:rPr>
  </w:style>
  <w:style w:type="paragraph" w:styleId="ListParagraph">
    <w:name w:val="List Paragraph"/>
    <w:basedOn w:val="Normal"/>
    <w:uiPriority w:val="34"/>
    <w:rsid w:val="004C7599"/>
    <w:pPr>
      <w:ind w:left="720"/>
      <w:contextualSpacing/>
    </w:pPr>
  </w:style>
  <w:style w:type="character" w:customStyle="1" w:styleId="object">
    <w:name w:val="object"/>
    <w:basedOn w:val="DefaultParagraphFont"/>
    <w:rsid w:val="00F4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B7"/>
    <w:pPr>
      <w:spacing w:after="80" w:line="300" w:lineRule="auto"/>
    </w:pPr>
  </w:style>
  <w:style w:type="paragraph" w:styleId="Heading1">
    <w:name w:val="heading 1"/>
    <w:basedOn w:val="Normal"/>
    <w:next w:val="Normal"/>
    <w:link w:val="Heading1Char"/>
    <w:qFormat/>
    <w:rsid w:val="00B309C3"/>
    <w:pPr>
      <w:spacing w:after="120" w:line="312" w:lineRule="auto"/>
      <w:contextualSpacing/>
      <w:outlineLvl w:val="0"/>
    </w:pPr>
    <w:rPr>
      <w:rFonts w:asciiTheme="majorHAnsi" w:hAnsiTheme="majorHAnsi"/>
      <w:b/>
      <w:color w:val="C4262E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9C3"/>
    <w:pPr>
      <w:spacing w:after="120" w:line="312" w:lineRule="auto"/>
      <w:contextualSpacing/>
      <w:outlineLvl w:val="1"/>
    </w:pPr>
    <w:rPr>
      <w:rFonts w:asciiTheme="majorHAnsi" w:hAnsiTheme="majorHAns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9C3"/>
    <w:pPr>
      <w:spacing w:after="120" w:line="312" w:lineRule="auto"/>
      <w:outlineLvl w:val="2"/>
    </w:pPr>
    <w:rPr>
      <w:rFonts w:asciiTheme="majorHAnsi" w:hAnsiTheme="majorHAns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61B7"/>
    <w:pPr>
      <w:keepNext/>
      <w:keepLines/>
      <w:spacing w:before="200"/>
      <w:ind w:firstLine="3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09C3"/>
    <w:rPr>
      <w:rFonts w:asciiTheme="majorHAnsi" w:hAnsiTheme="majorHAnsi"/>
      <w:b/>
      <w:color w:val="C4262E" w:themeColor="text2"/>
      <w:sz w:val="36"/>
      <w:szCs w:val="36"/>
    </w:rPr>
  </w:style>
  <w:style w:type="paragraph" w:styleId="Title">
    <w:name w:val="Title"/>
    <w:basedOn w:val="CoverHeader1"/>
    <w:next w:val="Normal"/>
    <w:link w:val="TitleChar"/>
    <w:uiPriority w:val="10"/>
    <w:qFormat/>
    <w:rsid w:val="00B309C3"/>
  </w:style>
  <w:style w:type="character" w:customStyle="1" w:styleId="TitleChar">
    <w:name w:val="Title Char"/>
    <w:basedOn w:val="DefaultParagraphFont"/>
    <w:link w:val="Title"/>
    <w:uiPriority w:val="10"/>
    <w:rsid w:val="00B309C3"/>
    <w:rPr>
      <w:rFonts w:asciiTheme="majorHAnsi" w:hAnsiTheme="majorHAnsi"/>
      <w:b/>
      <w:color w:val="C4262E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309C3"/>
    <w:rPr>
      <w:rFonts w:asciiTheme="majorHAnsi" w:hAnsiTheme="majorHAns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09C3"/>
    <w:rPr>
      <w:rFonts w:asciiTheme="majorHAnsi" w:hAnsiTheme="majorHAns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A61B7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Calloutbox1">
    <w:name w:val="Callout box1"/>
    <w:basedOn w:val="Normal"/>
    <w:qFormat/>
    <w:rsid w:val="00B309C3"/>
    <w:pPr>
      <w:spacing w:line="360" w:lineRule="auto"/>
    </w:pPr>
    <w:rPr>
      <w:rFonts w:cstheme="minorHAnsi"/>
      <w:color w:val="000000"/>
      <w:sz w:val="23"/>
      <w:szCs w:val="23"/>
    </w:rPr>
  </w:style>
  <w:style w:type="paragraph" w:customStyle="1" w:styleId="CoverDate">
    <w:name w:val="Cover Date"/>
    <w:qFormat/>
    <w:rsid w:val="00B309C3"/>
    <w:pPr>
      <w:ind w:left="288"/>
    </w:pPr>
    <w:rPr>
      <w:rFonts w:asciiTheme="majorHAnsi" w:hAnsiTheme="majorHAnsi"/>
      <w:sz w:val="28"/>
      <w:szCs w:val="28"/>
    </w:rPr>
  </w:style>
  <w:style w:type="paragraph" w:customStyle="1" w:styleId="CoverHeader1">
    <w:name w:val="Cover Header1"/>
    <w:next w:val="Normal"/>
    <w:rsid w:val="009A61B7"/>
    <w:rPr>
      <w:rFonts w:asciiTheme="majorHAnsi" w:hAnsiTheme="majorHAnsi"/>
      <w:b/>
      <w:color w:val="C4262E" w:themeColor="text2"/>
      <w:sz w:val="44"/>
      <w:szCs w:val="44"/>
    </w:rPr>
  </w:style>
  <w:style w:type="paragraph" w:customStyle="1" w:styleId="CoverSubHead">
    <w:name w:val="Cover Sub Head"/>
    <w:next w:val="CoverDate"/>
    <w:rsid w:val="009A61B7"/>
    <w:rPr>
      <w:rFonts w:asciiTheme="majorHAnsi" w:hAnsiTheme="majorHAnsi"/>
      <w:sz w:val="36"/>
      <w:szCs w:val="36"/>
    </w:rPr>
  </w:style>
  <w:style w:type="paragraph" w:customStyle="1" w:styleId="PullQuotebox1">
    <w:name w:val="PullQuote box1"/>
    <w:basedOn w:val="Normal"/>
    <w:qFormat/>
    <w:rsid w:val="009A61B7"/>
    <w:pPr>
      <w:pBdr>
        <w:left w:val="single" w:sz="36" w:space="4" w:color="C4262E" w:themeColor="text2"/>
      </w:pBdr>
      <w:spacing w:after="120"/>
    </w:pPr>
    <w:rPr>
      <w:rFonts w:asciiTheme="majorHAnsi" w:hAnsiTheme="majorHAnsi" w:cstheme="majorHAnsi"/>
      <w:i/>
      <w:color w:val="621316" w:themeColor="text2" w:themeShade="80"/>
      <w:sz w:val="23"/>
      <w:szCs w:val="23"/>
    </w:rPr>
  </w:style>
  <w:style w:type="paragraph" w:customStyle="1" w:styleId="SubArial14Regular">
    <w:name w:val="Sub Arial 14 Regular"/>
    <w:basedOn w:val="Normal"/>
    <w:next w:val="Normal"/>
    <w:qFormat/>
    <w:rsid w:val="00B309C3"/>
    <w:rPr>
      <w:rFonts w:asciiTheme="majorHAnsi" w:hAnsiTheme="majorHAnsi"/>
      <w:sz w:val="28"/>
      <w:szCs w:val="28"/>
    </w:rPr>
  </w:style>
  <w:style w:type="paragraph" w:customStyle="1" w:styleId="SubBigArial14Bold">
    <w:name w:val="Sub Big Arial 14 Bold"/>
    <w:next w:val="Normal"/>
    <w:qFormat/>
    <w:rsid w:val="00B309C3"/>
    <w:pPr>
      <w:spacing w:after="120"/>
    </w:pPr>
    <w:rPr>
      <w:rFonts w:asciiTheme="majorHAnsi" w:hAnsiTheme="majorHAnsi"/>
      <w:b/>
      <w:sz w:val="28"/>
      <w:szCs w:val="28"/>
    </w:rPr>
  </w:style>
  <w:style w:type="paragraph" w:customStyle="1" w:styleId="SubFancyArial14Italic">
    <w:name w:val="Sub Fancy Arial 14 Italic"/>
    <w:qFormat/>
    <w:rsid w:val="00B309C3"/>
    <w:pPr>
      <w:spacing w:after="80"/>
    </w:pPr>
    <w:rPr>
      <w:rFonts w:asciiTheme="majorHAnsi" w:hAnsiTheme="majorHAnsi"/>
      <w:i/>
      <w:color w:val="C4262E" w:themeColor="text2"/>
      <w:sz w:val="24"/>
      <w:szCs w:val="24"/>
    </w:rPr>
  </w:style>
  <w:style w:type="paragraph" w:customStyle="1" w:styleId="TableContentsSub">
    <w:name w:val="Table Contents Sub"/>
    <w:basedOn w:val="Normal"/>
    <w:qFormat/>
    <w:rsid w:val="00B309C3"/>
    <w:pPr>
      <w:tabs>
        <w:tab w:val="left" w:pos="360"/>
        <w:tab w:val="right" w:leader="dot" w:pos="8640"/>
      </w:tabs>
      <w:spacing w:after="240"/>
      <w:ind w:right="360"/>
      <w:contextualSpacing/>
    </w:pPr>
    <w:rPr>
      <w:rFonts w:asciiTheme="majorHAnsi" w:eastAsia="Times New Roman" w:hAnsiTheme="majorHAnsi" w:cstheme="majorHAns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32BA9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32BA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5CC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F5CC8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rsid w:val="00F00F42"/>
    <w:rPr>
      <w:rFonts w:cs="Times New Roman"/>
    </w:rPr>
  </w:style>
  <w:style w:type="paragraph" w:customStyle="1" w:styleId="TitleSubHead">
    <w:name w:val="Title Sub Head"/>
    <w:next w:val="CoverDate"/>
    <w:qFormat/>
    <w:rsid w:val="00B309C3"/>
    <w:rPr>
      <w:rFonts w:asciiTheme="majorHAnsi" w:hAnsiTheme="majorHAnsi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B5F0E"/>
    <w:rPr>
      <w:color w:val="11568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2C3"/>
    <w:rPr>
      <w:color w:val="A29791" w:themeColor="followedHyperlink"/>
      <w:u w:val="single"/>
    </w:rPr>
  </w:style>
  <w:style w:type="paragraph" w:styleId="ListParagraph">
    <w:name w:val="List Paragraph"/>
    <w:basedOn w:val="Normal"/>
    <w:uiPriority w:val="34"/>
    <w:rsid w:val="004C7599"/>
    <w:pPr>
      <w:ind w:left="720"/>
      <w:contextualSpacing/>
    </w:pPr>
  </w:style>
  <w:style w:type="character" w:customStyle="1" w:styleId="object">
    <w:name w:val="object"/>
    <w:basedOn w:val="DefaultParagraphFont"/>
    <w:rsid w:val="00F4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spa.org/constituent-groups/kcs/socioeconomic-and-class-issues-in-higher-education/ros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ference2015.naspa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spa.org/constituent-groups/posts/scihe-kc-announces-new-sub-communi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spa.org/constituent-groups/kcs/socioeconomic-and-class-issues-in-higher-education" TargetMode="External"/><Relationship Id="rId10" Type="http://schemas.openxmlformats.org/officeDocument/2006/relationships/hyperlink" Target="http://www.naspa.org/constituent-groups/kcs/socioeconomic-and-class-issues-in-higher-edu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aspa.org/constituent-groups/regions" TargetMode="External"/></Relationships>
</file>

<file path=word/theme/theme1.xml><?xml version="1.0" encoding="utf-8"?>
<a:theme xmlns:a="http://schemas.openxmlformats.org/drawingml/2006/main" name="Office Theme">
  <a:themeElements>
    <a:clrScheme name="Casey Colors">
      <a:dk1>
        <a:sysClr val="windowText" lastClr="000000"/>
      </a:dk1>
      <a:lt1>
        <a:srgbClr val="FFFFFF"/>
      </a:lt1>
      <a:dk2>
        <a:srgbClr val="C4262E"/>
      </a:dk2>
      <a:lt2>
        <a:srgbClr val="FFFFFF"/>
      </a:lt2>
      <a:accent1>
        <a:srgbClr val="6A1D44"/>
      </a:accent1>
      <a:accent2>
        <a:srgbClr val="A12830"/>
      </a:accent2>
      <a:accent3>
        <a:srgbClr val="ED8000"/>
      </a:accent3>
      <a:accent4>
        <a:srgbClr val="CDC717"/>
      </a:accent4>
      <a:accent5>
        <a:srgbClr val="A29791"/>
      </a:accent5>
      <a:accent6>
        <a:srgbClr val="11568B"/>
      </a:accent6>
      <a:hlink>
        <a:srgbClr val="11568B"/>
      </a:hlink>
      <a:folHlink>
        <a:srgbClr val="A29791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E226-CFBE-4749-BCF5-B15B362C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UNRESTRICTED</cp:keywords>
  <cp:lastModifiedBy>Seita-User</cp:lastModifiedBy>
  <cp:revision>2</cp:revision>
  <dcterms:created xsi:type="dcterms:W3CDTF">2014-12-10T21:04:00Z</dcterms:created>
  <dcterms:modified xsi:type="dcterms:W3CDTF">2014-12-10T21:04:00Z</dcterms:modified>
</cp:coreProperties>
</file>