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25" w:rsidRDefault="00FC2B25" w:rsidP="00FC2B25">
      <w:r>
        <w:t>One approach that was suggested to help resolve this issue would be for the HLAA community to ensure that the theaters receive the feedback they need.  For example, some theaters report that when they do provide assistive listening devices, they rarely hear from the community that these devices were used, enjoyed, or appreciated.  Conversely, many individuals felt that the theaters have not successfully informed the hearing-impaired community that assistive listening technology existed, and that it was unclear how to provide appropriate feedback to the theater.  There was general consensus from the HLAA-NYC audience that an optimal solution would be to be able to try an assistive listening device in advance to ensure that it worked properly.  There was also consensus that the community would benefit from a better understanding of who to speak to, and how to improve the sound quality if an assistive listening device was not working properly during a performance.  This may help to alleviate the concerns expressed by some members about the inconsistent sound quality of assistive listening devices, and how well those devices work within a given theater. As a result, this may yield improved theater attendance by the HLAA community.</w:t>
      </w:r>
    </w:p>
    <w:p w:rsidR="00FC2B25" w:rsidRDefault="00FC2B25" w:rsidP="00FC2B25">
      <w:pPr>
        <w:ind w:firstLine="720"/>
      </w:pPr>
      <w:r>
        <w:t xml:space="preserve"> </w:t>
      </w:r>
      <w:bookmarkStart w:id="0" w:name="_GoBack"/>
      <w:bookmarkEnd w:id="0"/>
    </w:p>
    <w:p w:rsidR="00BA3342" w:rsidRDefault="00B01209"/>
    <w:sectPr w:rsidR="00BA3342" w:rsidSect="00E84F0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2B25"/>
    <w:rsid w:val="006E5A05"/>
    <w:rsid w:val="00B01209"/>
    <w:rsid w:val="00FC2B2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25"/>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1030</Characters>
  <Application>Microsoft Macintosh Word</Application>
  <DocSecurity>0</DocSecurity>
  <Lines>8</Lines>
  <Paragraphs>2</Paragraphs>
  <ScaleCrop>false</ScaleCrop>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Cohen</dc:creator>
  <cp:keywords/>
  <cp:lastModifiedBy>Holly Cohen</cp:lastModifiedBy>
  <cp:revision>2</cp:revision>
  <dcterms:created xsi:type="dcterms:W3CDTF">2014-03-22T12:03:00Z</dcterms:created>
  <dcterms:modified xsi:type="dcterms:W3CDTF">2014-03-22T12:03:00Z</dcterms:modified>
</cp:coreProperties>
</file>