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39" w:rsidRPr="00895C39" w:rsidRDefault="00895C39" w:rsidP="00895C39">
      <w:pPr>
        <w:jc w:val="center"/>
        <w:rPr>
          <w:sz w:val="28"/>
          <w:u w:val="single"/>
        </w:rPr>
      </w:pPr>
      <w:r w:rsidRPr="00895C39">
        <w:rPr>
          <w:sz w:val="28"/>
          <w:u w:val="single"/>
        </w:rPr>
        <w:t>BLOG CORNER</w:t>
      </w:r>
    </w:p>
    <w:p w:rsidR="00895C39" w:rsidRPr="00895C39" w:rsidRDefault="00895C39" w:rsidP="00895C39">
      <w:pPr>
        <w:jc w:val="center"/>
        <w:rPr>
          <w:sz w:val="28"/>
        </w:rPr>
      </w:pPr>
    </w:p>
    <w:p w:rsidR="00895C39" w:rsidRPr="00895C39" w:rsidRDefault="00895C39" w:rsidP="00895C39">
      <w:pPr>
        <w:jc w:val="center"/>
        <w:rPr>
          <w:sz w:val="28"/>
        </w:rPr>
      </w:pPr>
    </w:p>
    <w:p w:rsidR="00895C39" w:rsidRPr="00895C39" w:rsidRDefault="00895C39" w:rsidP="00895C39">
      <w:pPr>
        <w:jc w:val="center"/>
        <w:rPr>
          <w:i/>
        </w:rPr>
      </w:pPr>
      <w:r w:rsidRPr="00895C39">
        <w:rPr>
          <w:i/>
        </w:rPr>
        <w:t>Ruth Bernstein</w:t>
      </w:r>
    </w:p>
    <w:p w:rsidR="00895C39" w:rsidRPr="00895C39" w:rsidRDefault="00895C39" w:rsidP="00895C39">
      <w:pPr>
        <w:jc w:val="center"/>
        <w:rPr>
          <w:i/>
        </w:rPr>
      </w:pPr>
      <w:r w:rsidRPr="00895C39">
        <w:rPr>
          <w:i/>
        </w:rPr>
        <w:t>“Sound Advice”</w:t>
      </w:r>
    </w:p>
    <w:p w:rsidR="00895C39" w:rsidRPr="00895C39" w:rsidRDefault="00895C39" w:rsidP="00895C39">
      <w:pPr>
        <w:jc w:val="center"/>
        <w:rPr>
          <w:i/>
        </w:rPr>
      </w:pPr>
      <w:r w:rsidRPr="00895C39">
        <w:rPr>
          <w:i/>
        </w:rPr>
        <w:t>Center for Hearing and Communication</w:t>
      </w:r>
    </w:p>
    <w:p w:rsidR="00895C39" w:rsidRPr="00895C39" w:rsidRDefault="00895C39" w:rsidP="00895C39">
      <w:pPr>
        <w:jc w:val="center"/>
        <w:rPr>
          <w:i/>
        </w:rPr>
      </w:pPr>
    </w:p>
    <w:p w:rsidR="00895C39" w:rsidRPr="00895C39" w:rsidRDefault="00B354C7" w:rsidP="00895C39">
      <w:hyperlink r:id="rId4" w:history="1">
        <w:r w:rsidR="00895C39" w:rsidRPr="00895C39">
          <w:rPr>
            <w:rStyle w:val="Hyperlink"/>
            <w:i/>
            <w:color w:val="auto"/>
          </w:rPr>
          <w:t>Making Funerals and Memorial Services Hearing Accessible</w:t>
        </w:r>
      </w:hyperlink>
    </w:p>
    <w:p w:rsidR="00895C39" w:rsidRPr="00895C39" w:rsidRDefault="00895C39" w:rsidP="00895C39">
      <w:pPr>
        <w:jc w:val="center"/>
        <w:rPr>
          <w:i/>
        </w:rPr>
      </w:pPr>
    </w:p>
    <w:p w:rsidR="00895C39" w:rsidRPr="00895C39" w:rsidRDefault="00895C39" w:rsidP="00895C39">
      <w:pPr>
        <w:jc w:val="center"/>
        <w:rPr>
          <w:i/>
        </w:rPr>
      </w:pPr>
    </w:p>
    <w:p w:rsidR="00895C39" w:rsidRPr="00895C39" w:rsidRDefault="00895C39" w:rsidP="00895C39">
      <w:pPr>
        <w:jc w:val="center"/>
        <w:rPr>
          <w:i/>
        </w:rPr>
      </w:pPr>
      <w:r w:rsidRPr="00895C39">
        <w:rPr>
          <w:i/>
        </w:rPr>
        <w:t xml:space="preserve">Katherine </w:t>
      </w:r>
      <w:proofErr w:type="spellStart"/>
      <w:r w:rsidRPr="00895C39">
        <w:rPr>
          <w:i/>
        </w:rPr>
        <w:t>Bouton</w:t>
      </w:r>
      <w:proofErr w:type="spellEnd"/>
    </w:p>
    <w:p w:rsidR="00895C39" w:rsidRPr="00895C39" w:rsidRDefault="00895C39" w:rsidP="00895C39">
      <w:pPr>
        <w:jc w:val="center"/>
        <w:rPr>
          <w:i/>
        </w:rPr>
      </w:pPr>
      <w:r w:rsidRPr="00895C39">
        <w:rPr>
          <w:i/>
        </w:rPr>
        <w:t>Author, “Shouting Won’t Help”</w:t>
      </w:r>
    </w:p>
    <w:p w:rsidR="00895C39" w:rsidRPr="00895C39" w:rsidRDefault="00895C39" w:rsidP="00895C39">
      <w:pPr>
        <w:rPr>
          <w:i/>
        </w:rPr>
      </w:pPr>
    </w:p>
    <w:p w:rsidR="00895C39" w:rsidRPr="00895C39" w:rsidRDefault="00B354C7" w:rsidP="00895C39">
      <w:pPr>
        <w:rPr>
          <w:rFonts w:cs="Times New Roman"/>
        </w:rPr>
      </w:pPr>
      <w:hyperlink r:id="rId5" w:history="1">
        <w:r w:rsidR="00895C39" w:rsidRPr="00895C39">
          <w:rPr>
            <w:rStyle w:val="Hyperlink"/>
            <w:rFonts w:cs="Times New Roman"/>
            <w:color w:val="auto"/>
          </w:rPr>
          <w:t>Take the Train?</w:t>
        </w:r>
      </w:hyperlink>
    </w:p>
    <w:p w:rsidR="00895C39" w:rsidRPr="00895C39" w:rsidRDefault="00B354C7" w:rsidP="00895C39">
      <w:hyperlink r:id="rId6" w:history="1">
        <w:r w:rsidR="00895C39" w:rsidRPr="00895C39">
          <w:rPr>
            <w:rStyle w:val="Hyperlink"/>
            <w:color w:val="auto"/>
          </w:rPr>
          <w:t>Quandary of Hidden Disabilities in the Workplace:  Conceal or Reveal</w:t>
        </w:r>
      </w:hyperlink>
    </w:p>
    <w:p w:rsidR="00895C39" w:rsidRPr="00895C39" w:rsidRDefault="00895C39" w:rsidP="00895C39"/>
    <w:p w:rsidR="00895C39" w:rsidRPr="00895C39" w:rsidRDefault="00895C39" w:rsidP="00895C39">
      <w:pPr>
        <w:jc w:val="center"/>
        <w:rPr>
          <w:i/>
        </w:rPr>
      </w:pPr>
      <w:r w:rsidRPr="00895C39">
        <w:rPr>
          <w:i/>
        </w:rPr>
        <w:t xml:space="preserve">Gael </w:t>
      </w:r>
      <w:proofErr w:type="spellStart"/>
      <w:r w:rsidRPr="00895C39">
        <w:rPr>
          <w:i/>
        </w:rPr>
        <w:t>Hannan</w:t>
      </w:r>
      <w:proofErr w:type="spellEnd"/>
    </w:p>
    <w:p w:rsidR="00895C39" w:rsidRPr="00895C39" w:rsidRDefault="00895C39" w:rsidP="00895C39">
      <w:pPr>
        <w:jc w:val="center"/>
        <w:rPr>
          <w:i/>
        </w:rPr>
      </w:pPr>
      <w:r w:rsidRPr="00895C39">
        <w:rPr>
          <w:i/>
        </w:rPr>
        <w:t xml:space="preserve">Editor, The Better Hearing Consumer </w:t>
      </w:r>
    </w:p>
    <w:p w:rsidR="00895C39" w:rsidRPr="00895C39" w:rsidRDefault="00895C39" w:rsidP="00895C39">
      <w:pPr>
        <w:jc w:val="center"/>
        <w:rPr>
          <w:i/>
        </w:rPr>
      </w:pPr>
    </w:p>
    <w:p w:rsidR="00895C39" w:rsidRPr="00895C39" w:rsidRDefault="00B354C7" w:rsidP="00895C39">
      <w:pPr>
        <w:rPr>
          <w:i/>
        </w:rPr>
      </w:pPr>
      <w:hyperlink r:id="rId7" w:anchor="%21" w:history="1">
        <w:r w:rsidR="00895C39" w:rsidRPr="00895C39">
          <w:rPr>
            <w:rStyle w:val="Hyperlink"/>
            <w:i/>
            <w:color w:val="auto"/>
          </w:rPr>
          <w:t>When Strangers Speak: A Hearing Loss Challenge</w:t>
        </w:r>
      </w:hyperlink>
    </w:p>
    <w:p w:rsidR="00895C39" w:rsidRPr="00895C39" w:rsidRDefault="00B354C7" w:rsidP="00895C39">
      <w:hyperlink r:id="rId8" w:history="1">
        <w:r w:rsidR="00895C39" w:rsidRPr="00895C39">
          <w:rPr>
            <w:rStyle w:val="Hyperlink"/>
            <w:color w:val="auto"/>
          </w:rPr>
          <w:t>We, the Battery-Operated People</w:t>
        </w:r>
      </w:hyperlink>
    </w:p>
    <w:p w:rsidR="00895C39" w:rsidRPr="00895C39" w:rsidRDefault="00895C39" w:rsidP="00895C39">
      <w:pPr>
        <w:rPr>
          <w:rFonts w:cs="Arial"/>
          <w:szCs w:val="40"/>
        </w:rPr>
      </w:pPr>
    </w:p>
    <w:p w:rsidR="00895C39" w:rsidRPr="00895C39" w:rsidRDefault="00895C39" w:rsidP="00895C39">
      <w:pPr>
        <w:rPr>
          <w:rFonts w:cs="Arial"/>
          <w:szCs w:val="40"/>
        </w:rPr>
      </w:pPr>
    </w:p>
    <w:p w:rsidR="00722919" w:rsidRPr="00722919" w:rsidRDefault="00895C39" w:rsidP="00722919">
      <w:pPr>
        <w:jc w:val="center"/>
        <w:rPr>
          <w:rFonts w:cs="Arial"/>
          <w:szCs w:val="40"/>
          <w:u w:val="single"/>
        </w:rPr>
      </w:pPr>
      <w:r w:rsidRPr="00722919">
        <w:rPr>
          <w:rFonts w:cs="Arial"/>
          <w:szCs w:val="40"/>
          <w:u w:val="single"/>
        </w:rPr>
        <w:t>Jay Alan Zimmerman</w:t>
      </w:r>
    </w:p>
    <w:p w:rsidR="00895C39" w:rsidRPr="00895C39" w:rsidRDefault="00895C39" w:rsidP="00722919">
      <w:pPr>
        <w:rPr>
          <w:rFonts w:cs="Arial"/>
          <w:szCs w:val="26"/>
        </w:rPr>
      </w:pPr>
    </w:p>
    <w:p w:rsidR="00722919" w:rsidRPr="00722919" w:rsidRDefault="00722919" w:rsidP="00722919">
      <w:pPr>
        <w:widowControl w:val="0"/>
        <w:autoSpaceDE w:val="0"/>
        <w:autoSpaceDN w:val="0"/>
        <w:adjustRightInd w:val="0"/>
        <w:rPr>
          <w:rFonts w:ascii="Verdana" w:hAnsi="Verdana" w:cs="Verdana"/>
          <w:bCs/>
          <w:color w:val="1A1A1A"/>
          <w:sz w:val="22"/>
          <w:szCs w:val="26"/>
        </w:rPr>
      </w:pPr>
      <w:r w:rsidRPr="00722919">
        <w:rPr>
          <w:rFonts w:ascii="Helvetica" w:hAnsi="Helvetica" w:cs="Helvetica"/>
          <w:bCs/>
          <w:color w:val="303030"/>
          <w:sz w:val="22"/>
          <w:szCs w:val="28"/>
        </w:rPr>
        <w:t>Preparing for groups with hearing loss can be frustrating; how can you meet everyone's needs while running a smooth event? A deaf composer weighs in on how to plan an event.</w:t>
      </w:r>
    </w:p>
    <w:p w:rsidR="00722919" w:rsidRPr="00722919" w:rsidRDefault="00722919" w:rsidP="00722919">
      <w:pPr>
        <w:widowControl w:val="0"/>
        <w:autoSpaceDE w:val="0"/>
        <w:autoSpaceDN w:val="0"/>
        <w:adjustRightInd w:val="0"/>
        <w:rPr>
          <w:rFonts w:ascii="Verdana" w:hAnsi="Verdana" w:cs="Verdana"/>
          <w:color w:val="1A1A1A"/>
          <w:sz w:val="22"/>
          <w:szCs w:val="26"/>
        </w:rPr>
      </w:pPr>
      <w:r w:rsidRPr="00722919">
        <w:rPr>
          <w:rFonts w:ascii="Helvetica" w:hAnsi="Helvetica" w:cs="Helvetica"/>
          <w:bCs/>
          <w:color w:val="303030"/>
          <w:sz w:val="22"/>
          <w:szCs w:val="28"/>
        </w:rPr>
        <w:t>Jay Alan Zimmerman, Contributing Writer, Grand Piano Passion™, an online magazine celebrating musicians with hearing loss.</w:t>
      </w:r>
    </w:p>
    <w:p w:rsidR="00895C39" w:rsidRPr="00722919" w:rsidRDefault="00B354C7" w:rsidP="00895C39">
      <w:pPr>
        <w:rPr>
          <w:i/>
          <w:sz w:val="22"/>
        </w:rPr>
      </w:pPr>
      <w:hyperlink r:id="rId9" w:history="1">
        <w:r w:rsidR="00722919" w:rsidRPr="00722919">
          <w:rPr>
            <w:rStyle w:val="Hyperlink"/>
            <w:rFonts w:ascii="Helvetica" w:hAnsi="Helvetica" w:cs="Helvetica"/>
            <w:bCs/>
            <w:sz w:val="22"/>
            <w:szCs w:val="28"/>
            <w:u w:color="1A48BA"/>
          </w:rPr>
          <w:t>Preparing for Fun and....WHAT?</w:t>
        </w:r>
      </w:hyperlink>
      <w:hyperlink r:id="rId10" w:history="1">
        <w:r w:rsidR="00722919" w:rsidRPr="00722919">
          <w:rPr>
            <w:rStyle w:val="Hyperlink"/>
            <w:i/>
            <w:color w:val="auto"/>
            <w:sz w:val="22"/>
          </w:rPr>
          <w:t xml:space="preserve"> </w:t>
        </w:r>
      </w:hyperlink>
    </w:p>
    <w:p w:rsidR="00BA3342" w:rsidRDefault="00BF66CC"/>
    <w:sectPr w:rsidR="00BA3342" w:rsidSect="00861D01">
      <w:pgSz w:w="12240" w:h="15840"/>
      <w:pgMar w:top="1440" w:right="1440" w:bottom="1440" w:left="144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95C39"/>
    <w:rsid w:val="00722919"/>
    <w:rsid w:val="00895C39"/>
    <w:rsid w:val="008A7C0B"/>
    <w:rsid w:val="00B354C7"/>
    <w:rsid w:val="00BF66C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39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5C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hchearing.org/news-events/news-announcements/funeral-accessibility-Bernstein?utm_source=September+25%2C+2013&amp;utm_campaign=Ways+to+Live+Better&amp;utm_medium=email" TargetMode="External"/><Relationship Id="rId5" Type="http://schemas.openxmlformats.org/officeDocument/2006/relationships/hyperlink" Target="http://www.katherinebouton.com/7/post/2013/10/take-the-train.html" TargetMode="External"/><Relationship Id="rId6" Type="http://schemas.openxmlformats.org/officeDocument/2006/relationships/hyperlink" Target="http://www.nytimes.com/2013/09/22/business/quandary-of-hidden-disabilities-conceal-or-reveal.html?ref=business&amp;_r=0" TargetMode="External"/><Relationship Id="rId7" Type="http://schemas.openxmlformats.org/officeDocument/2006/relationships/hyperlink" Target="http://hearinghealthmatters.org/betterhearingconsumer/2013/strangers-speak-hearing-loss-challenge/?goback=%2Egde_4564315_member_276800180" TargetMode="External"/><Relationship Id="rId8" Type="http://schemas.openxmlformats.org/officeDocument/2006/relationships/hyperlink" Target="http://hearinghealthmatters.org/betterhearingconsumer/2013/battery-operated-people/" TargetMode="External"/><Relationship Id="rId9" Type="http://schemas.openxmlformats.org/officeDocument/2006/relationships/hyperlink" Target="http://www.grandpianopassion.com/2013/07/24/planning-events-groups-hearing-loss/" TargetMode="External"/><Relationship Id="rId10" Type="http://schemas.openxmlformats.org/officeDocument/2006/relationships/hyperlink" Target="http://www.grandpianopassion.com/2013/07/24/planning-events-groups-hearing-lo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1670</Characters>
  <Application>Microsoft Macintosh Word</Application>
  <DocSecurity>0</DocSecurity>
  <Lines>13</Lines>
  <Paragraphs>3</Paragraphs>
  <ScaleCrop>false</ScaleCrop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 R Cohen</dc:creator>
  <cp:keywords/>
  <cp:lastModifiedBy>Holly  R Cohen</cp:lastModifiedBy>
  <cp:revision>3</cp:revision>
  <cp:lastPrinted>2013-10-25T10:00:00Z</cp:lastPrinted>
  <dcterms:created xsi:type="dcterms:W3CDTF">2013-10-25T10:00:00Z</dcterms:created>
  <dcterms:modified xsi:type="dcterms:W3CDTF">2013-10-29T13:11:00Z</dcterms:modified>
</cp:coreProperties>
</file>