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7D" w:rsidRDefault="00F90D7D">
      <w:bookmarkStart w:id="0" w:name="_GoBack"/>
      <w:bookmarkEnd w:id="0"/>
    </w:p>
    <w:p w:rsidR="004A4A75" w:rsidRDefault="004A4A75"/>
    <w:p w:rsidR="004A4A75" w:rsidRPr="009640D5" w:rsidRDefault="004A4A75" w:rsidP="004A4A75">
      <w:pPr>
        <w:jc w:val="center"/>
        <w:rPr>
          <w:rFonts w:ascii="Calibri" w:hAnsi="Calibri" w:cs="Arial"/>
          <w:b/>
          <w:sz w:val="40"/>
          <w:szCs w:val="40"/>
        </w:rPr>
      </w:pPr>
      <w:r w:rsidRPr="009640D5">
        <w:rPr>
          <w:rFonts w:ascii="Calibri" w:hAnsi="Calibri" w:cs="Arial"/>
          <w:b/>
          <w:sz w:val="40"/>
          <w:szCs w:val="40"/>
        </w:rPr>
        <w:t>MEDIA ADVISORY</w:t>
      </w:r>
    </w:p>
    <w:p w:rsidR="004A4A75" w:rsidRDefault="004A4A75" w:rsidP="004A4A75">
      <w:pPr>
        <w:jc w:val="center"/>
      </w:pPr>
    </w:p>
    <w:p w:rsidR="004A4A75" w:rsidRPr="00EC749A" w:rsidRDefault="00054DE4" w:rsidP="004A4A7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Tuesday</w:t>
      </w:r>
      <w:r w:rsidR="00FC1172">
        <w:rPr>
          <w:rFonts w:asciiTheme="minorHAnsi" w:hAnsiTheme="minorHAnsi"/>
          <w:b/>
          <w:sz w:val="24"/>
          <w:szCs w:val="24"/>
        </w:rPr>
        <w:t xml:space="preserve">, </w:t>
      </w:r>
      <w:r>
        <w:rPr>
          <w:rFonts w:asciiTheme="minorHAnsi" w:hAnsiTheme="minorHAnsi"/>
          <w:b/>
          <w:sz w:val="24"/>
          <w:szCs w:val="24"/>
        </w:rPr>
        <w:t>Sept. 17</w:t>
      </w:r>
      <w:r w:rsidR="004A4A75" w:rsidRPr="00EC749A">
        <w:rPr>
          <w:rFonts w:asciiTheme="minorHAnsi" w:hAnsiTheme="minorHAnsi"/>
          <w:b/>
          <w:sz w:val="24"/>
          <w:szCs w:val="24"/>
        </w:rPr>
        <w:t>, 201</w:t>
      </w:r>
      <w:r w:rsidR="00C5490F">
        <w:rPr>
          <w:rFonts w:asciiTheme="minorHAnsi" w:hAnsiTheme="minorHAnsi"/>
          <w:b/>
          <w:sz w:val="24"/>
          <w:szCs w:val="24"/>
        </w:rPr>
        <w:t>3</w:t>
      </w:r>
    </w:p>
    <w:p w:rsidR="004A4A75" w:rsidRPr="00EC749A" w:rsidRDefault="004A4A75" w:rsidP="004A4A75">
      <w:pPr>
        <w:rPr>
          <w:rFonts w:asciiTheme="minorHAnsi" w:hAnsiTheme="minorHAnsi"/>
          <w:b/>
          <w:sz w:val="24"/>
          <w:szCs w:val="24"/>
        </w:rPr>
      </w:pPr>
    </w:p>
    <w:p w:rsidR="00756B2A" w:rsidRPr="00EC749A" w:rsidRDefault="009A4A39" w:rsidP="00756B2A">
      <w:pPr>
        <w:rPr>
          <w:rFonts w:ascii="Calibri" w:hAnsi="Calibri" w:cs="Arial"/>
          <w:sz w:val="24"/>
          <w:szCs w:val="24"/>
        </w:rPr>
      </w:pPr>
      <w:r w:rsidRPr="00EC749A">
        <w:rPr>
          <w:rFonts w:ascii="Calibri" w:hAnsi="Calibri" w:cs="Arial"/>
          <w:sz w:val="24"/>
          <w:szCs w:val="24"/>
        </w:rPr>
        <w:t>Jacques Berry</w:t>
      </w:r>
      <w:r w:rsidR="00756B2A" w:rsidRPr="00EC749A">
        <w:rPr>
          <w:rFonts w:ascii="Calibri" w:hAnsi="Calibri" w:cs="Arial"/>
          <w:sz w:val="24"/>
          <w:szCs w:val="24"/>
        </w:rPr>
        <w:tab/>
      </w:r>
      <w:r w:rsidR="00756B2A" w:rsidRPr="00EC749A">
        <w:rPr>
          <w:rFonts w:ascii="Calibri" w:hAnsi="Calibri" w:cs="Arial"/>
          <w:sz w:val="24"/>
          <w:szCs w:val="24"/>
        </w:rPr>
        <w:tab/>
      </w:r>
      <w:r w:rsidR="00756B2A" w:rsidRPr="00EC749A">
        <w:rPr>
          <w:rFonts w:ascii="Calibri" w:hAnsi="Calibri" w:cs="Arial"/>
          <w:sz w:val="24"/>
          <w:szCs w:val="24"/>
        </w:rPr>
        <w:tab/>
      </w:r>
      <w:r w:rsidR="00756B2A" w:rsidRPr="00EC749A">
        <w:rPr>
          <w:rFonts w:ascii="Calibri" w:hAnsi="Calibri" w:cs="Arial"/>
          <w:sz w:val="24"/>
          <w:szCs w:val="24"/>
        </w:rPr>
        <w:tab/>
      </w:r>
      <w:r w:rsidR="00756B2A" w:rsidRPr="00EC749A">
        <w:rPr>
          <w:rFonts w:ascii="Calibri" w:hAnsi="Calibri" w:cs="Arial"/>
          <w:sz w:val="24"/>
          <w:szCs w:val="24"/>
        </w:rPr>
        <w:tab/>
      </w:r>
      <w:r w:rsidR="00756B2A" w:rsidRPr="00EC749A">
        <w:rPr>
          <w:rFonts w:ascii="Calibri" w:hAnsi="Calibri" w:cs="Arial"/>
          <w:sz w:val="24"/>
          <w:szCs w:val="24"/>
        </w:rPr>
        <w:tab/>
        <w:t xml:space="preserve"> </w:t>
      </w:r>
      <w:r w:rsidR="00756B2A" w:rsidRPr="00EC749A">
        <w:rPr>
          <w:rFonts w:ascii="Calibri" w:hAnsi="Calibri" w:cs="Arial"/>
          <w:sz w:val="24"/>
          <w:szCs w:val="24"/>
        </w:rPr>
        <w:tab/>
        <w:t xml:space="preserve">                      </w:t>
      </w:r>
      <w:r w:rsidR="00756B2A" w:rsidRPr="00EC749A">
        <w:rPr>
          <w:rFonts w:ascii="Calibri" w:hAnsi="Calibri" w:cs="Arial"/>
          <w:sz w:val="24"/>
          <w:szCs w:val="24"/>
        </w:rPr>
        <w:br/>
        <w:t>Office of the Lieutenant Governor</w:t>
      </w:r>
      <w:r w:rsidR="00756B2A" w:rsidRPr="00EC749A">
        <w:rPr>
          <w:rFonts w:ascii="Calibri" w:hAnsi="Calibri" w:cs="Arial"/>
          <w:sz w:val="24"/>
          <w:szCs w:val="24"/>
        </w:rPr>
        <w:tab/>
      </w:r>
      <w:r w:rsidR="00756B2A" w:rsidRPr="00EC749A">
        <w:rPr>
          <w:rFonts w:ascii="Calibri" w:hAnsi="Calibri" w:cs="Arial"/>
          <w:sz w:val="24"/>
          <w:szCs w:val="24"/>
        </w:rPr>
        <w:tab/>
      </w:r>
      <w:r w:rsidR="00756B2A" w:rsidRPr="00EC749A">
        <w:rPr>
          <w:rFonts w:ascii="Calibri" w:hAnsi="Calibri" w:cs="Arial"/>
          <w:sz w:val="24"/>
          <w:szCs w:val="24"/>
        </w:rPr>
        <w:tab/>
      </w:r>
    </w:p>
    <w:p w:rsidR="00756B2A" w:rsidRPr="00EC749A" w:rsidRDefault="00756B2A" w:rsidP="00756B2A">
      <w:pPr>
        <w:rPr>
          <w:rFonts w:ascii="Calibri" w:hAnsi="Calibri" w:cs="Arial"/>
          <w:sz w:val="24"/>
          <w:szCs w:val="24"/>
        </w:rPr>
      </w:pPr>
      <w:r w:rsidRPr="00EC749A">
        <w:rPr>
          <w:rFonts w:ascii="Calibri" w:hAnsi="Calibri" w:cs="Arial"/>
          <w:sz w:val="24"/>
          <w:szCs w:val="24"/>
        </w:rPr>
        <w:t>225.342.</w:t>
      </w:r>
      <w:r w:rsidR="009A4A39" w:rsidRPr="00EC749A">
        <w:rPr>
          <w:rFonts w:ascii="Calibri" w:hAnsi="Calibri" w:cs="Arial"/>
          <w:sz w:val="24"/>
          <w:szCs w:val="24"/>
        </w:rPr>
        <w:t>8607</w:t>
      </w:r>
      <w:r w:rsidRPr="00EC749A">
        <w:rPr>
          <w:rFonts w:ascii="Calibri" w:hAnsi="Calibri" w:cs="Arial"/>
          <w:sz w:val="24"/>
          <w:szCs w:val="24"/>
        </w:rPr>
        <w:tab/>
      </w:r>
      <w:r w:rsidRPr="00EC749A">
        <w:rPr>
          <w:rFonts w:ascii="Calibri" w:hAnsi="Calibri" w:cs="Arial"/>
          <w:sz w:val="24"/>
          <w:szCs w:val="24"/>
        </w:rPr>
        <w:tab/>
      </w:r>
      <w:r w:rsidRPr="00EC749A">
        <w:rPr>
          <w:rFonts w:ascii="Calibri" w:hAnsi="Calibri" w:cs="Arial"/>
          <w:sz w:val="24"/>
          <w:szCs w:val="24"/>
        </w:rPr>
        <w:tab/>
      </w:r>
      <w:r w:rsidRPr="00EC749A">
        <w:rPr>
          <w:rFonts w:ascii="Calibri" w:hAnsi="Calibri" w:cs="Arial"/>
          <w:sz w:val="24"/>
          <w:szCs w:val="24"/>
        </w:rPr>
        <w:tab/>
      </w:r>
      <w:r w:rsidRPr="00EC749A">
        <w:rPr>
          <w:rFonts w:ascii="Calibri" w:hAnsi="Calibri" w:cs="Arial"/>
          <w:sz w:val="24"/>
          <w:szCs w:val="24"/>
        </w:rPr>
        <w:tab/>
      </w:r>
      <w:r w:rsidRPr="00EC749A">
        <w:rPr>
          <w:rFonts w:ascii="Calibri" w:hAnsi="Calibri" w:cs="Arial"/>
          <w:sz w:val="24"/>
          <w:szCs w:val="24"/>
        </w:rPr>
        <w:tab/>
      </w:r>
      <w:r w:rsidRPr="00EC749A">
        <w:rPr>
          <w:rFonts w:ascii="Calibri" w:hAnsi="Calibri" w:cs="Arial"/>
          <w:sz w:val="24"/>
          <w:szCs w:val="24"/>
        </w:rPr>
        <w:tab/>
      </w:r>
    </w:p>
    <w:p w:rsidR="004A4A75" w:rsidRPr="00EC749A" w:rsidRDefault="00F31616" w:rsidP="00756B2A">
      <w:pPr>
        <w:rPr>
          <w:rFonts w:asciiTheme="minorHAnsi" w:hAnsiTheme="minorHAnsi"/>
          <w:b/>
          <w:sz w:val="24"/>
          <w:szCs w:val="24"/>
        </w:rPr>
      </w:pPr>
      <w:hyperlink r:id="rId8" w:history="1">
        <w:r w:rsidR="00EC749A" w:rsidRPr="00EC749A">
          <w:rPr>
            <w:rStyle w:val="Hyperlink"/>
            <w:rFonts w:asciiTheme="minorHAnsi" w:hAnsiTheme="minorHAnsi" w:cs="Arial"/>
            <w:sz w:val="24"/>
            <w:szCs w:val="24"/>
          </w:rPr>
          <w:t>jberry@crt.la.gov</w:t>
        </w:r>
      </w:hyperlink>
      <w:r w:rsidR="00756B2A" w:rsidRPr="00EC749A">
        <w:rPr>
          <w:rFonts w:asciiTheme="minorHAnsi" w:hAnsiTheme="minorHAnsi"/>
          <w:sz w:val="24"/>
          <w:szCs w:val="24"/>
        </w:rPr>
        <w:tab/>
      </w:r>
      <w:r w:rsidR="00756B2A" w:rsidRPr="00EC749A">
        <w:rPr>
          <w:rFonts w:asciiTheme="minorHAnsi" w:hAnsiTheme="minorHAnsi"/>
          <w:sz w:val="24"/>
          <w:szCs w:val="24"/>
        </w:rPr>
        <w:tab/>
      </w:r>
      <w:r w:rsidR="00756B2A" w:rsidRPr="00EC749A">
        <w:rPr>
          <w:rFonts w:asciiTheme="minorHAnsi" w:hAnsiTheme="minorHAnsi"/>
          <w:sz w:val="24"/>
          <w:szCs w:val="24"/>
        </w:rPr>
        <w:tab/>
      </w:r>
      <w:r w:rsidR="00756B2A" w:rsidRPr="00EC749A">
        <w:rPr>
          <w:rFonts w:asciiTheme="minorHAnsi" w:hAnsiTheme="minorHAnsi"/>
          <w:sz w:val="24"/>
          <w:szCs w:val="24"/>
        </w:rPr>
        <w:tab/>
        <w:t xml:space="preserve"> </w:t>
      </w:r>
      <w:r w:rsidR="00756B2A" w:rsidRPr="00EC749A">
        <w:rPr>
          <w:rFonts w:asciiTheme="minorHAnsi" w:hAnsiTheme="minorHAnsi"/>
          <w:sz w:val="24"/>
          <w:szCs w:val="24"/>
        </w:rPr>
        <w:tab/>
      </w:r>
      <w:r w:rsidR="00756B2A" w:rsidRPr="00EC749A">
        <w:rPr>
          <w:rFonts w:asciiTheme="minorHAnsi" w:hAnsiTheme="minorHAnsi"/>
          <w:sz w:val="24"/>
          <w:szCs w:val="24"/>
        </w:rPr>
        <w:tab/>
        <w:t xml:space="preserve">                                    </w:t>
      </w:r>
      <w:r w:rsidR="00756B2A" w:rsidRPr="00EC749A">
        <w:rPr>
          <w:rFonts w:asciiTheme="minorHAnsi" w:hAnsiTheme="minorHAnsi"/>
          <w:sz w:val="24"/>
          <w:szCs w:val="24"/>
        </w:rPr>
        <w:tab/>
      </w:r>
    </w:p>
    <w:p w:rsidR="004A4A75" w:rsidRPr="00EC749A" w:rsidRDefault="004A4A75" w:rsidP="004A4A75">
      <w:pPr>
        <w:rPr>
          <w:rFonts w:asciiTheme="minorHAnsi" w:hAnsiTheme="minorHAnsi"/>
          <w:b/>
          <w:sz w:val="24"/>
          <w:szCs w:val="24"/>
        </w:rPr>
      </w:pPr>
    </w:p>
    <w:p w:rsidR="009A4A39" w:rsidRPr="00EC749A" w:rsidRDefault="009A4A39" w:rsidP="009A4A39">
      <w:pPr>
        <w:rPr>
          <w:rFonts w:ascii="Calibri" w:hAnsi="Calibri" w:cs="Arial"/>
          <w:sz w:val="24"/>
          <w:szCs w:val="24"/>
        </w:rPr>
      </w:pPr>
    </w:p>
    <w:p w:rsidR="009A4A39" w:rsidRPr="00EC749A" w:rsidRDefault="002B023A" w:rsidP="00B907A9">
      <w:pPr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LT. GOV. </w:t>
      </w:r>
      <w:r w:rsidR="009A4A39" w:rsidRPr="00EC749A">
        <w:rPr>
          <w:rFonts w:ascii="Calibri" w:hAnsi="Calibri" w:cs="Arial"/>
          <w:b/>
          <w:sz w:val="24"/>
          <w:szCs w:val="24"/>
        </w:rPr>
        <w:t xml:space="preserve">DARDENNE TO </w:t>
      </w:r>
      <w:r w:rsidR="00054DE4">
        <w:rPr>
          <w:rFonts w:ascii="Calibri" w:hAnsi="Calibri" w:cs="Arial"/>
          <w:b/>
          <w:sz w:val="24"/>
          <w:szCs w:val="24"/>
        </w:rPr>
        <w:t xml:space="preserve">UNVEIL </w:t>
      </w:r>
      <w:r w:rsidR="00FB6BB2">
        <w:rPr>
          <w:rFonts w:ascii="Calibri" w:hAnsi="Calibri" w:cs="Arial"/>
          <w:b/>
          <w:sz w:val="24"/>
          <w:szCs w:val="24"/>
        </w:rPr>
        <w:t>LA</w:t>
      </w:r>
      <w:r w:rsidR="00B907A9">
        <w:rPr>
          <w:rFonts w:ascii="Calibri" w:hAnsi="Calibri" w:cs="Arial"/>
          <w:b/>
          <w:sz w:val="24"/>
          <w:szCs w:val="24"/>
        </w:rPr>
        <w:t xml:space="preserve"> CRAFT</w:t>
      </w:r>
      <w:r w:rsidR="00054DE4">
        <w:rPr>
          <w:rFonts w:ascii="Calibri" w:hAnsi="Calibri" w:cs="Arial"/>
          <w:b/>
          <w:sz w:val="24"/>
          <w:szCs w:val="24"/>
        </w:rPr>
        <w:t xml:space="preserve"> BREWERY TRAIL</w:t>
      </w:r>
    </w:p>
    <w:p w:rsidR="009A4A39" w:rsidRPr="00EC749A" w:rsidRDefault="009A4A39" w:rsidP="009A4A39">
      <w:pPr>
        <w:jc w:val="center"/>
        <w:rPr>
          <w:rFonts w:ascii="Calibri" w:hAnsi="Calibri" w:cs="Arial"/>
          <w:i/>
          <w:sz w:val="24"/>
          <w:szCs w:val="24"/>
        </w:rPr>
      </w:pPr>
    </w:p>
    <w:p w:rsidR="00DD7E39" w:rsidRPr="00054DE4" w:rsidRDefault="009A4A39" w:rsidP="00054DE4">
      <w:pPr>
        <w:autoSpaceDE w:val="0"/>
        <w:autoSpaceDN w:val="0"/>
        <w:adjustRightInd w:val="0"/>
        <w:ind w:left="1440" w:hanging="1440"/>
        <w:rPr>
          <w:rFonts w:ascii="Calibri" w:hAnsi="Calibri" w:cs="Arial"/>
          <w:color w:val="000000"/>
          <w:sz w:val="24"/>
          <w:szCs w:val="24"/>
        </w:rPr>
      </w:pPr>
      <w:r w:rsidRPr="00EC749A">
        <w:rPr>
          <w:rFonts w:ascii="Calibri" w:hAnsi="Calibri" w:cs="Arial"/>
          <w:b/>
          <w:color w:val="000000"/>
          <w:sz w:val="24"/>
          <w:szCs w:val="24"/>
        </w:rPr>
        <w:t>WHAT:</w:t>
      </w:r>
      <w:r w:rsidRPr="00EC749A">
        <w:rPr>
          <w:rFonts w:ascii="Calibri" w:hAnsi="Calibri" w:cs="Arial"/>
          <w:color w:val="000000"/>
          <w:sz w:val="24"/>
          <w:szCs w:val="24"/>
        </w:rPr>
        <w:tab/>
      </w:r>
      <w:r w:rsidR="00054DE4">
        <w:rPr>
          <w:rFonts w:ascii="Calibri" w:hAnsi="Calibri" w:cs="Arial"/>
          <w:color w:val="000000"/>
          <w:sz w:val="24"/>
          <w:szCs w:val="24"/>
        </w:rPr>
        <w:t xml:space="preserve">As part of Louisiana’s Craft Beer Week, </w:t>
      </w:r>
      <w:r w:rsidRPr="00EC749A">
        <w:rPr>
          <w:rFonts w:ascii="Calibri" w:hAnsi="Calibri" w:cs="Arial"/>
          <w:color w:val="000000"/>
          <w:sz w:val="24"/>
          <w:szCs w:val="24"/>
        </w:rPr>
        <w:t xml:space="preserve">Lt. Governor Jay </w:t>
      </w:r>
      <w:proofErr w:type="spellStart"/>
      <w:r w:rsidRPr="00EC749A">
        <w:rPr>
          <w:rFonts w:ascii="Calibri" w:hAnsi="Calibri" w:cs="Arial"/>
          <w:color w:val="000000"/>
          <w:sz w:val="24"/>
          <w:szCs w:val="24"/>
        </w:rPr>
        <w:t>Dardenne</w:t>
      </w:r>
      <w:proofErr w:type="spellEnd"/>
      <w:r w:rsidRPr="00EC749A">
        <w:rPr>
          <w:rFonts w:ascii="Calibri" w:hAnsi="Calibri" w:cs="Arial"/>
          <w:color w:val="000000"/>
          <w:sz w:val="24"/>
          <w:szCs w:val="24"/>
        </w:rPr>
        <w:t xml:space="preserve"> will </w:t>
      </w:r>
      <w:r w:rsidR="00054DE4">
        <w:rPr>
          <w:rFonts w:ascii="Calibri" w:hAnsi="Calibri" w:cs="Arial"/>
          <w:color w:val="000000"/>
          <w:sz w:val="24"/>
          <w:szCs w:val="24"/>
        </w:rPr>
        <w:t xml:space="preserve">introduce the Louisiana </w:t>
      </w:r>
      <w:r w:rsidR="00FB6BB2">
        <w:rPr>
          <w:rFonts w:ascii="Calibri" w:hAnsi="Calibri" w:cs="Arial"/>
          <w:color w:val="000000"/>
          <w:sz w:val="24"/>
          <w:szCs w:val="24"/>
        </w:rPr>
        <w:t xml:space="preserve">Craft </w:t>
      </w:r>
      <w:r w:rsidR="00054DE4">
        <w:rPr>
          <w:rFonts w:ascii="Calibri" w:hAnsi="Calibri" w:cs="Arial"/>
          <w:color w:val="000000"/>
          <w:sz w:val="24"/>
          <w:szCs w:val="24"/>
        </w:rPr>
        <w:t xml:space="preserve">Brewery Trail, the latest trail produced for LouisianaTravel.com. Representatives from the seven breweries will be onsite with samples of their Louisiana-made beers. The trail’s breweries include Abita </w:t>
      </w:r>
      <w:proofErr w:type="gramStart"/>
      <w:r w:rsidR="00054DE4">
        <w:rPr>
          <w:rFonts w:ascii="Calibri" w:hAnsi="Calibri" w:cs="Arial"/>
          <w:color w:val="000000"/>
          <w:sz w:val="24"/>
          <w:szCs w:val="24"/>
        </w:rPr>
        <w:t xml:space="preserve">Brewing Company, Bayou </w:t>
      </w:r>
      <w:proofErr w:type="spellStart"/>
      <w:r w:rsidR="00054DE4">
        <w:rPr>
          <w:rFonts w:ascii="Calibri" w:hAnsi="Calibri" w:cs="Arial"/>
          <w:color w:val="000000"/>
          <w:sz w:val="24"/>
          <w:szCs w:val="24"/>
        </w:rPr>
        <w:t>Teche</w:t>
      </w:r>
      <w:proofErr w:type="spellEnd"/>
      <w:r w:rsidR="00054DE4">
        <w:rPr>
          <w:rFonts w:ascii="Calibri" w:hAnsi="Calibri" w:cs="Arial"/>
          <w:color w:val="000000"/>
          <w:sz w:val="24"/>
          <w:szCs w:val="24"/>
        </w:rPr>
        <w:t xml:space="preserve"> Brewing, </w:t>
      </w:r>
      <w:proofErr w:type="spellStart"/>
      <w:r w:rsidR="00054DE4">
        <w:rPr>
          <w:rFonts w:ascii="Calibri" w:hAnsi="Calibri" w:cs="Arial"/>
          <w:color w:val="000000"/>
          <w:sz w:val="24"/>
          <w:szCs w:val="24"/>
        </w:rPr>
        <w:t>Chafunkta</w:t>
      </w:r>
      <w:proofErr w:type="spellEnd"/>
      <w:r w:rsidR="00054DE4">
        <w:rPr>
          <w:rFonts w:ascii="Calibri" w:hAnsi="Calibri" w:cs="Arial"/>
          <w:color w:val="000000"/>
          <w:sz w:val="24"/>
          <w:szCs w:val="24"/>
        </w:rPr>
        <w:t xml:space="preserve"> Brewing Company, Covington </w:t>
      </w:r>
      <w:proofErr w:type="spellStart"/>
      <w:r w:rsidR="00054DE4">
        <w:rPr>
          <w:rFonts w:ascii="Calibri" w:hAnsi="Calibri" w:cs="Arial"/>
          <w:color w:val="000000"/>
          <w:sz w:val="24"/>
          <w:szCs w:val="24"/>
        </w:rPr>
        <w:t>Brewhouse</w:t>
      </w:r>
      <w:proofErr w:type="spellEnd"/>
      <w:r w:rsidR="00054DE4">
        <w:rPr>
          <w:rFonts w:ascii="Calibri" w:hAnsi="Calibri" w:cs="Arial"/>
          <w:color w:val="000000"/>
          <w:sz w:val="24"/>
          <w:szCs w:val="24"/>
        </w:rPr>
        <w:t>, NOLA Brewing Company, Parish Brewing Company an</w:t>
      </w:r>
      <w:r w:rsidR="004917EF">
        <w:rPr>
          <w:rFonts w:ascii="Calibri" w:hAnsi="Calibri" w:cs="Arial"/>
          <w:color w:val="000000"/>
          <w:sz w:val="24"/>
          <w:szCs w:val="24"/>
        </w:rPr>
        <w:t>d Tin Roof Brewing Company.</w:t>
      </w:r>
      <w:proofErr w:type="gramEnd"/>
      <w:r w:rsidR="004917EF">
        <w:rPr>
          <w:rFonts w:ascii="Calibri" w:hAnsi="Calibri" w:cs="Arial"/>
          <w:color w:val="000000"/>
          <w:sz w:val="24"/>
          <w:szCs w:val="24"/>
        </w:rPr>
        <w:t xml:space="preserve"> The new trail can be viewed at </w:t>
      </w:r>
      <w:hyperlink r:id="rId9" w:history="1">
        <w:r w:rsidR="004917EF" w:rsidRPr="004917EF">
          <w:rPr>
            <w:rStyle w:val="Hyperlink"/>
            <w:rFonts w:ascii="Calibri" w:hAnsi="Calibri" w:cs="Arial"/>
            <w:sz w:val="24"/>
            <w:szCs w:val="24"/>
          </w:rPr>
          <w:t>Breweries.LouisianaTravel.com</w:t>
        </w:r>
      </w:hyperlink>
      <w:r w:rsidR="004917EF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9A4A39" w:rsidRPr="005C0293" w:rsidRDefault="009A4A39" w:rsidP="005C0293">
      <w:pPr>
        <w:autoSpaceDE w:val="0"/>
        <w:autoSpaceDN w:val="0"/>
        <w:adjustRightInd w:val="0"/>
        <w:ind w:left="1440"/>
        <w:rPr>
          <w:rFonts w:ascii="Calibri" w:hAnsi="Calibri" w:cs="Arial"/>
          <w:color w:val="000000"/>
          <w:sz w:val="24"/>
          <w:szCs w:val="24"/>
        </w:rPr>
      </w:pPr>
    </w:p>
    <w:p w:rsidR="00EC74DC" w:rsidRPr="00EC749A" w:rsidRDefault="00EC74DC" w:rsidP="00EC74DC">
      <w:pPr>
        <w:rPr>
          <w:rFonts w:ascii="Calibri" w:hAnsi="Calibri" w:cs="Arial"/>
          <w:color w:val="000000"/>
          <w:sz w:val="24"/>
          <w:szCs w:val="24"/>
        </w:rPr>
      </w:pPr>
      <w:r w:rsidRPr="00EC749A">
        <w:rPr>
          <w:rFonts w:ascii="Calibri" w:hAnsi="Calibri" w:cs="Arial"/>
          <w:b/>
          <w:color w:val="000000"/>
          <w:sz w:val="24"/>
          <w:szCs w:val="24"/>
        </w:rPr>
        <w:t>WHEN:</w:t>
      </w:r>
      <w:r w:rsidRPr="00EC749A">
        <w:rPr>
          <w:rFonts w:ascii="Calibri" w:hAnsi="Calibri" w:cs="Arial"/>
          <w:b/>
          <w:color w:val="000000"/>
          <w:sz w:val="24"/>
          <w:szCs w:val="24"/>
        </w:rPr>
        <w:tab/>
      </w:r>
      <w:r w:rsidR="00054DE4">
        <w:rPr>
          <w:rFonts w:ascii="Calibri" w:hAnsi="Calibri" w:cs="Arial"/>
          <w:color w:val="000000"/>
          <w:sz w:val="24"/>
          <w:szCs w:val="24"/>
        </w:rPr>
        <w:tab/>
        <w:t>3</w:t>
      </w:r>
      <w:r w:rsidR="00FC1172">
        <w:rPr>
          <w:rFonts w:ascii="Calibri" w:hAnsi="Calibri" w:cs="Arial"/>
          <w:color w:val="000000"/>
          <w:sz w:val="24"/>
          <w:szCs w:val="24"/>
        </w:rPr>
        <w:t xml:space="preserve"> </w:t>
      </w:r>
      <w:r w:rsidR="00054DE4">
        <w:rPr>
          <w:rFonts w:ascii="Calibri" w:hAnsi="Calibri" w:cs="Arial"/>
          <w:color w:val="000000"/>
          <w:sz w:val="24"/>
          <w:szCs w:val="24"/>
        </w:rPr>
        <w:t>p</w:t>
      </w:r>
      <w:r w:rsidRPr="00EC749A">
        <w:rPr>
          <w:rFonts w:ascii="Calibri" w:hAnsi="Calibri" w:cs="Arial"/>
          <w:color w:val="000000"/>
          <w:sz w:val="24"/>
          <w:szCs w:val="24"/>
        </w:rPr>
        <w:t xml:space="preserve">.m. </w:t>
      </w:r>
      <w:r w:rsidR="004917EF">
        <w:rPr>
          <w:rFonts w:ascii="Calibri" w:hAnsi="Calibri" w:cs="Arial"/>
          <w:color w:val="000000"/>
          <w:sz w:val="24"/>
          <w:szCs w:val="24"/>
        </w:rPr>
        <w:t>Monday</w:t>
      </w:r>
      <w:r w:rsidRPr="00EC749A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4917EF">
        <w:rPr>
          <w:rFonts w:ascii="Calibri" w:hAnsi="Calibri" w:cs="Arial"/>
          <w:color w:val="000000"/>
          <w:sz w:val="24"/>
          <w:szCs w:val="24"/>
        </w:rPr>
        <w:t xml:space="preserve">Sept. </w:t>
      </w:r>
      <w:r w:rsidR="00FC1172">
        <w:rPr>
          <w:rFonts w:ascii="Calibri" w:hAnsi="Calibri" w:cs="Arial"/>
          <w:color w:val="000000"/>
          <w:sz w:val="24"/>
          <w:szCs w:val="24"/>
        </w:rPr>
        <w:t>2</w:t>
      </w:r>
      <w:r w:rsidR="004917EF">
        <w:rPr>
          <w:rFonts w:ascii="Calibri" w:hAnsi="Calibri" w:cs="Arial"/>
          <w:color w:val="000000"/>
          <w:sz w:val="24"/>
          <w:szCs w:val="24"/>
        </w:rPr>
        <w:t>3</w:t>
      </w:r>
    </w:p>
    <w:p w:rsidR="00EC74DC" w:rsidRDefault="00EC74DC" w:rsidP="009A4A39">
      <w:pPr>
        <w:ind w:left="1440" w:hanging="1440"/>
        <w:rPr>
          <w:rFonts w:ascii="Calibri" w:hAnsi="Calibri" w:cs="Arial"/>
          <w:b/>
          <w:color w:val="000000"/>
          <w:sz w:val="24"/>
          <w:szCs w:val="24"/>
        </w:rPr>
      </w:pPr>
    </w:p>
    <w:p w:rsidR="004917EF" w:rsidRDefault="009A4A39" w:rsidP="009A4A39">
      <w:pPr>
        <w:ind w:left="1440" w:hanging="1440"/>
        <w:rPr>
          <w:rFonts w:ascii="Calibri" w:hAnsi="Calibri" w:cs="Arial"/>
          <w:color w:val="000000"/>
          <w:sz w:val="24"/>
          <w:szCs w:val="24"/>
        </w:rPr>
      </w:pPr>
      <w:r w:rsidRPr="00EC749A">
        <w:rPr>
          <w:rFonts w:ascii="Calibri" w:hAnsi="Calibri" w:cs="Arial"/>
          <w:b/>
          <w:color w:val="000000"/>
          <w:sz w:val="24"/>
          <w:szCs w:val="24"/>
        </w:rPr>
        <w:t>WHERE:</w:t>
      </w:r>
      <w:r w:rsidRPr="00EC749A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EC749A">
        <w:rPr>
          <w:rFonts w:ascii="Calibri" w:hAnsi="Calibri" w:cs="Arial"/>
          <w:color w:val="000000"/>
          <w:sz w:val="24"/>
          <w:szCs w:val="24"/>
        </w:rPr>
        <w:tab/>
      </w:r>
      <w:r w:rsidR="004917EF">
        <w:rPr>
          <w:rFonts w:ascii="Calibri" w:hAnsi="Calibri" w:cs="Arial"/>
          <w:color w:val="000000"/>
          <w:sz w:val="24"/>
          <w:szCs w:val="24"/>
        </w:rPr>
        <w:t>Tin Roof Brewing Company</w:t>
      </w:r>
      <w:r w:rsidR="004917EF">
        <w:rPr>
          <w:rFonts w:ascii="Calibri" w:hAnsi="Calibri" w:cs="Arial"/>
          <w:color w:val="000000"/>
          <w:sz w:val="24"/>
          <w:szCs w:val="24"/>
        </w:rPr>
        <w:br/>
        <w:t>1624 Wyoming St</w:t>
      </w:r>
      <w:proofErr w:type="gramStart"/>
      <w:r w:rsidR="004917EF">
        <w:rPr>
          <w:rFonts w:ascii="Calibri" w:hAnsi="Calibri" w:cs="Arial"/>
          <w:color w:val="000000"/>
          <w:sz w:val="24"/>
          <w:szCs w:val="24"/>
        </w:rPr>
        <w:t>.</w:t>
      </w:r>
      <w:proofErr w:type="gramEnd"/>
      <w:r w:rsidR="004917EF">
        <w:rPr>
          <w:rFonts w:ascii="Calibri" w:hAnsi="Calibri" w:cs="Arial"/>
          <w:color w:val="000000"/>
          <w:sz w:val="24"/>
          <w:szCs w:val="24"/>
        </w:rPr>
        <w:br/>
      </w:r>
      <w:r w:rsidR="00C3600E">
        <w:rPr>
          <w:rFonts w:ascii="Calibri" w:hAnsi="Calibri" w:cs="Arial"/>
          <w:color w:val="000000"/>
          <w:sz w:val="24"/>
          <w:szCs w:val="24"/>
        </w:rPr>
        <w:t>Baton Rouge</w:t>
      </w:r>
      <w:r w:rsidR="004917EF">
        <w:rPr>
          <w:rFonts w:ascii="Calibri" w:hAnsi="Calibri" w:cs="Arial"/>
          <w:color w:val="000000"/>
          <w:sz w:val="24"/>
          <w:szCs w:val="24"/>
        </w:rPr>
        <w:t>, LA 70802</w:t>
      </w:r>
    </w:p>
    <w:p w:rsidR="004917EF" w:rsidRDefault="004917EF" w:rsidP="009A4A39">
      <w:pPr>
        <w:ind w:left="1440" w:hanging="1440"/>
        <w:rPr>
          <w:rFonts w:ascii="Calibri" w:hAnsi="Calibri" w:cs="Arial"/>
          <w:color w:val="000000"/>
          <w:sz w:val="24"/>
          <w:szCs w:val="24"/>
        </w:rPr>
      </w:pPr>
    </w:p>
    <w:p w:rsidR="005C0293" w:rsidRDefault="004917EF" w:rsidP="004917EF">
      <w:pPr>
        <w:ind w:left="1440" w:hanging="1440"/>
        <w:jc w:val="center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--</w:t>
      </w:r>
      <w:hyperlink r:id="rId10" w:history="1">
        <w:r w:rsidRPr="004917EF">
          <w:rPr>
            <w:rStyle w:val="Hyperlink"/>
            <w:rFonts w:ascii="Calibri" w:hAnsi="Calibri" w:cs="Arial"/>
            <w:sz w:val="24"/>
            <w:szCs w:val="24"/>
          </w:rPr>
          <w:t>www.LouisianaTravel.com</w:t>
        </w:r>
      </w:hyperlink>
      <w:r>
        <w:rPr>
          <w:rFonts w:ascii="Calibri" w:hAnsi="Calibri" w:cs="Arial"/>
          <w:color w:val="000000"/>
          <w:sz w:val="24"/>
          <w:szCs w:val="24"/>
        </w:rPr>
        <w:t xml:space="preserve">-- </w:t>
      </w:r>
      <w:r w:rsidR="009D4BBC">
        <w:rPr>
          <w:rFonts w:ascii="Calibri" w:hAnsi="Calibri" w:cs="Arial"/>
          <w:color w:val="000000"/>
          <w:sz w:val="24"/>
          <w:szCs w:val="24"/>
        </w:rPr>
        <w:br/>
      </w:r>
    </w:p>
    <w:p w:rsidR="009A4A39" w:rsidRDefault="009A4A39" w:rsidP="009A4A39">
      <w:pPr>
        <w:rPr>
          <w:rFonts w:ascii="Calibri" w:hAnsi="Calibri" w:cs="Arial"/>
          <w:color w:val="000000"/>
          <w:sz w:val="24"/>
          <w:szCs w:val="24"/>
        </w:rPr>
      </w:pPr>
    </w:p>
    <w:p w:rsidR="004917EF" w:rsidRPr="00EC749A" w:rsidRDefault="004917EF" w:rsidP="009A4A39">
      <w:pPr>
        <w:rPr>
          <w:rFonts w:ascii="Calibri" w:hAnsi="Calibri" w:cs="Arial"/>
          <w:color w:val="000000"/>
          <w:sz w:val="24"/>
          <w:szCs w:val="24"/>
        </w:rPr>
      </w:pPr>
    </w:p>
    <w:p w:rsidR="00EC749A" w:rsidRPr="00EC749A" w:rsidRDefault="00EC749A" w:rsidP="00EC749A">
      <w:pPr>
        <w:rPr>
          <w:rFonts w:ascii="Calibri" w:hAnsi="Calibri" w:cs="Arial"/>
          <w:b/>
          <w:color w:val="000000"/>
          <w:sz w:val="24"/>
          <w:szCs w:val="24"/>
        </w:rPr>
      </w:pPr>
    </w:p>
    <w:p w:rsidR="004A4A75" w:rsidRDefault="004A4A75" w:rsidP="009A4A39">
      <w:pPr>
        <w:jc w:val="center"/>
        <w:rPr>
          <w:rFonts w:asciiTheme="minorHAnsi" w:hAnsiTheme="minorHAnsi"/>
          <w:sz w:val="24"/>
          <w:szCs w:val="24"/>
        </w:rPr>
      </w:pPr>
    </w:p>
    <w:p w:rsidR="004917EF" w:rsidRPr="00EC749A" w:rsidRDefault="004917EF" w:rsidP="009A4A39">
      <w:pPr>
        <w:jc w:val="center"/>
        <w:rPr>
          <w:rFonts w:asciiTheme="minorHAnsi" w:hAnsiTheme="minorHAnsi"/>
          <w:sz w:val="24"/>
          <w:szCs w:val="24"/>
        </w:rPr>
      </w:pPr>
    </w:p>
    <w:sectPr w:rsidR="004917EF" w:rsidRPr="00EC749A" w:rsidSect="00F90D7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0F" w:rsidRDefault="00C5490F" w:rsidP="004A4A75">
      <w:r>
        <w:separator/>
      </w:r>
    </w:p>
  </w:endnote>
  <w:endnote w:type="continuationSeparator" w:id="0">
    <w:p w:rsidR="00C5490F" w:rsidRDefault="00C5490F" w:rsidP="004A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0F" w:rsidRDefault="00C5490F" w:rsidP="004A4A75">
      <w:r>
        <w:separator/>
      </w:r>
    </w:p>
  </w:footnote>
  <w:footnote w:type="continuationSeparator" w:id="0">
    <w:p w:rsidR="00C5490F" w:rsidRDefault="00C5490F" w:rsidP="004A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0F" w:rsidRDefault="00C5490F">
    <w:pPr>
      <w:pStyle w:val="Header"/>
    </w:pPr>
    <w:r w:rsidRPr="004A4A7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-455295</wp:posOffset>
          </wp:positionH>
          <wp:positionV relativeFrom="paragraph">
            <wp:posOffset>8890</wp:posOffset>
          </wp:positionV>
          <wp:extent cx="6743700" cy="1414145"/>
          <wp:effectExtent l="0" t="0" r="0" b="0"/>
          <wp:wrapSquare wrapText="bothSides"/>
          <wp:docPr id="1" name="Picture 2" descr="OLG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LG_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13F2"/>
    <w:multiLevelType w:val="hybridMultilevel"/>
    <w:tmpl w:val="CD8887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75"/>
    <w:rsid w:val="00054DE4"/>
    <w:rsid w:val="000656E6"/>
    <w:rsid w:val="001A7FB0"/>
    <w:rsid w:val="00287FAC"/>
    <w:rsid w:val="002B023A"/>
    <w:rsid w:val="004917EF"/>
    <w:rsid w:val="00492038"/>
    <w:rsid w:val="004A4A75"/>
    <w:rsid w:val="004D7C7D"/>
    <w:rsid w:val="004F3229"/>
    <w:rsid w:val="00527FFA"/>
    <w:rsid w:val="00542BF8"/>
    <w:rsid w:val="005C0293"/>
    <w:rsid w:val="00702CD0"/>
    <w:rsid w:val="00756B2A"/>
    <w:rsid w:val="00787D57"/>
    <w:rsid w:val="00850266"/>
    <w:rsid w:val="00926F54"/>
    <w:rsid w:val="009A4A39"/>
    <w:rsid w:val="009D4BBC"/>
    <w:rsid w:val="00AF6145"/>
    <w:rsid w:val="00B907A9"/>
    <w:rsid w:val="00BE6B92"/>
    <w:rsid w:val="00C3600E"/>
    <w:rsid w:val="00C41B7E"/>
    <w:rsid w:val="00C47450"/>
    <w:rsid w:val="00C5490F"/>
    <w:rsid w:val="00CF1AF7"/>
    <w:rsid w:val="00D3049C"/>
    <w:rsid w:val="00DD7E39"/>
    <w:rsid w:val="00DE4785"/>
    <w:rsid w:val="00EC749A"/>
    <w:rsid w:val="00EC74DC"/>
    <w:rsid w:val="00F06AD1"/>
    <w:rsid w:val="00F31616"/>
    <w:rsid w:val="00F90D7D"/>
    <w:rsid w:val="00FB536B"/>
    <w:rsid w:val="00FB6BB2"/>
    <w:rsid w:val="00F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4A75"/>
  </w:style>
  <w:style w:type="paragraph" w:styleId="Footer">
    <w:name w:val="footer"/>
    <w:basedOn w:val="Normal"/>
    <w:link w:val="FooterChar"/>
    <w:uiPriority w:val="99"/>
    <w:unhideWhenUsed/>
    <w:rsid w:val="004A4A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4A75"/>
  </w:style>
  <w:style w:type="character" w:styleId="Hyperlink">
    <w:name w:val="Hyperlink"/>
    <w:basedOn w:val="DefaultParagraphFont"/>
    <w:rsid w:val="004A4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A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4A75"/>
  </w:style>
  <w:style w:type="paragraph" w:styleId="Footer">
    <w:name w:val="footer"/>
    <w:basedOn w:val="Normal"/>
    <w:link w:val="FooterChar"/>
    <w:uiPriority w:val="99"/>
    <w:unhideWhenUsed/>
    <w:rsid w:val="004A4A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A4A75"/>
  </w:style>
  <w:style w:type="character" w:styleId="Hyperlink">
    <w:name w:val="Hyperlink"/>
    <w:basedOn w:val="DefaultParagraphFont"/>
    <w:rsid w:val="004A4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rry@crt.la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uisianaTrave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thena\ltgov\Home\cgeisman\Media%20Advisories\2013\Breweries.LouisianaTrav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OLG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cdinkel</dc:creator>
  <cp:lastModifiedBy>celine alis</cp:lastModifiedBy>
  <cp:revision>2</cp:revision>
  <cp:lastPrinted>2013-09-16T16:39:00Z</cp:lastPrinted>
  <dcterms:created xsi:type="dcterms:W3CDTF">2013-09-20T15:57:00Z</dcterms:created>
  <dcterms:modified xsi:type="dcterms:W3CDTF">2013-09-20T15:57:00Z</dcterms:modified>
</cp:coreProperties>
</file>