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B632F" w:rsidRPr="004B632F" w:rsidTr="004B632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0"/>
              <w:gridCol w:w="3210"/>
            </w:tblGrid>
            <w:tr w:rsidR="004B632F" w:rsidRPr="004B632F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632F" w:rsidRDefault="004B632F" w:rsidP="004B63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D35B19"/>
                      <w:sz w:val="56"/>
                      <w:szCs w:val="56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D35B19"/>
                      <w:sz w:val="56"/>
                      <w:szCs w:val="56"/>
                    </w:rPr>
                    <w:t>Solar Applications for Agriculture Workshop</w:t>
                  </w:r>
                </w:p>
                <w:p w:rsidR="004B632F" w:rsidRDefault="004B632F" w:rsidP="004B63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D35B19"/>
                      <w:sz w:val="56"/>
                      <w:szCs w:val="56"/>
                    </w:rPr>
                  </w:pPr>
                </w:p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B632F">
                    <w:rPr>
                      <w:rFonts w:ascii="Arial Narrow" w:eastAsia="Times New Roman" w:hAnsi="Arial Narrow" w:cs="Times New Roman"/>
                      <w:color w:val="D35B19"/>
                      <w:sz w:val="56"/>
                      <w:szCs w:val="56"/>
                    </w:rPr>
                    <w:t>November 12, 2014</w:t>
                  </w:r>
                </w:p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Arial Narrow" w:eastAsia="Times New Roman" w:hAnsi="Arial Narrow" w:cs="Times New Roman"/>
                      <w:color w:val="D35B19"/>
                      <w:sz w:val="44"/>
                      <w:szCs w:val="44"/>
                    </w:rPr>
                    <w:t>8:30 AM to 3:30 PM </w:t>
                  </w:r>
                </w:p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Arial Narrow" w:eastAsia="Times New Roman" w:hAnsi="Arial Narrow" w:cs="Times New Roman"/>
                      <w:color w:val="D35B19"/>
                      <w:sz w:val="36"/>
                      <w:szCs w:val="36"/>
                    </w:rPr>
                    <w:t>Fulton County Fairgrounds </w:t>
                  </w:r>
                  <w:r w:rsidRPr="004B632F">
                    <w:rPr>
                      <w:rFonts w:ascii="Arial Narrow" w:eastAsia="Times New Roman" w:hAnsi="Arial Narrow" w:cs="Times New Roman"/>
                      <w:color w:val="D35B19"/>
                      <w:sz w:val="36"/>
                      <w:szCs w:val="36"/>
                    </w:rPr>
                    <w:br/>
                    <w:t>Rochester, IN</w:t>
                  </w:r>
                </w:p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 </w:t>
                  </w:r>
                </w:p>
                <w:p w:rsidR="004B632F" w:rsidRPr="004B632F" w:rsidRDefault="004B632F" w:rsidP="004B632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8"/>
                      <w:szCs w:val="28"/>
                    </w:rPr>
                    <w:t>Sponsored by New Holland Rochester &amp; Ag Technologies, Inc.</w:t>
                  </w:r>
                </w:p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8"/>
                      <w:szCs w:val="28"/>
                    </w:rPr>
                    <w:t>Hosted by Purdue Extension </w:t>
                  </w:r>
                  <w:r w:rsidRPr="004B632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8"/>
                      <w:szCs w:val="28"/>
                    </w:rPr>
                    <w:br/>
                    <w:t>Renewable Energy Program</w:t>
                  </w:r>
                  <w:r w:rsidRPr="004B632F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anchor distT="142875" distB="142875" distL="142875" distR="142875" simplePos="0" relativeHeight="251658240" behindDoc="0" locked="0" layoutInCell="1" allowOverlap="0" wp14:anchorId="3BC7E42E" wp14:editId="7E899ADD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2028825" cy="1990725"/>
                        <wp:effectExtent l="0" t="0" r="9525" b="9525"/>
                        <wp:wrapSquare wrapText="bothSides"/>
                        <wp:docPr id="5" name="Picture 5" descr="https://ci6.googleusercontent.com/proxy/ki-i03JkjBrdKxqUGyc73OaHdbszq9XjHkE12KhbFY7iW7qq_CCCa4wrKChBoJFiTFwFWIgtZbJq6qcG9CZARPWsFn7rcIqSxZE4vyo2dtNRNg=s0-d-e1-ft#http://ih.constantcontact.com/fs153/1109945124102/img/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ci6.googleusercontent.com/proxy/ki-i03JkjBrdKxqUGyc73OaHdbszq9XjHkE12KhbFY7iW7qq_CCCa4wrKChBoJFiTFwFWIgtZbJq6qcG9CZARPWsFn7rcIqSxZE4vyo2dtNRNg=s0-d-e1-ft#http://ih.constantcontact.com/fs153/1109945124102/img/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632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     </w:t>
                  </w:r>
                </w:p>
              </w:tc>
            </w:tr>
          </w:tbl>
          <w:p w:rsidR="004B632F" w:rsidRPr="004B632F" w:rsidRDefault="004B632F" w:rsidP="004B63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4B632F" w:rsidRPr="004B632F" w:rsidRDefault="004B632F" w:rsidP="004B632F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B632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5894"/>
      </w:tblGrid>
      <w:tr w:rsidR="004B632F" w:rsidRPr="004B632F" w:rsidTr="004B632F">
        <w:trPr>
          <w:tblCellSpacing w:w="0" w:type="dxa"/>
        </w:trPr>
        <w:tc>
          <w:tcPr>
            <w:tcW w:w="3300" w:type="dxa"/>
            <w:shd w:val="clear" w:color="auto" w:fill="33333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6"/>
            </w:tblGrid>
            <w:tr w:rsidR="004B632F" w:rsidRPr="004B632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6"/>
                  </w:tblGrid>
                  <w:tr w:rsidR="004B632F" w:rsidRPr="004B632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54300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divId w:val="65857836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Registration Information</w:t>
                        </w:r>
                      </w:p>
                    </w:tc>
                  </w:tr>
                  <w:tr w:rsidR="004B632F" w:rsidRPr="004B632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</w:rPr>
                          <w:t>Contact Chad Martin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tgtFrame="_blank" w:history="1">
                          <w:r w:rsidRPr="004B632F">
                            <w:rPr>
                              <w:rFonts w:ascii="Arial" w:eastAsia="Times New Roman" w:hAnsi="Arial" w:cs="Arial"/>
                              <w:color w:val="1155CC"/>
                              <w:u w:val="single"/>
                            </w:rPr>
                            <w:t>martin95@purdue.edu</w:t>
                          </w:r>
                        </w:hyperlink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tgtFrame="_blank" w:history="1">
                          <w:r w:rsidRPr="004B632F">
                            <w:rPr>
                              <w:rFonts w:ascii="Arial" w:eastAsia="Times New Roman" w:hAnsi="Arial" w:cs="Arial"/>
                              <w:color w:val="1155CC"/>
                              <w:u w:val="single"/>
                            </w:rPr>
                            <w:t>765-496-3964</w:t>
                          </w:r>
                        </w:hyperlink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</w:rPr>
                          <w:t xml:space="preserve">Please register </w:t>
                        </w:r>
                        <w:proofErr w:type="spellStart"/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</w:rPr>
                          <w:t>before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  <w:u w:val="single"/>
                          </w:rPr>
                          <w:t>November</w:t>
                        </w:r>
                        <w:proofErr w:type="spellEnd"/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  <w:u w:val="single"/>
                          </w:rPr>
                          <w:t xml:space="preserve"> 5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</w:rPr>
                          <w:t>!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</w:rPr>
                          <w:t>  </w:t>
                        </w:r>
                      </w:p>
                    </w:tc>
                  </w:tr>
                </w:tbl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6"/>
                  </w:tblGrid>
                  <w:tr w:rsidR="004B632F" w:rsidRPr="004B632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54300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Our Meeting Sponsors</w:t>
                        </w:r>
                      </w:p>
                    </w:tc>
                  </w:tr>
                  <w:tr w:rsidR="004B632F" w:rsidRPr="004B632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8E7E7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88720" cy="792480"/>
                              <wp:effectExtent l="0" t="0" r="0" b="7620"/>
                              <wp:docPr id="4" name="Picture 4" descr="https://ci6.googleusercontent.com/proxy/v3EkiUDwmxcZZElTYnqegyaUvJzD5KS7er4ehdBtz2XaRb8lJv8mpcUTgIV6iHslXikSXo3zKtx-kN_a7SBfFb6XCgIqc39cPpRkbKUD_F9wJg=s0-d-e1-ft#http://ih.constantcontact.com/fs153/1109945124102/img/2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6.googleusercontent.com/proxy/v3EkiUDwmxcZZElTYnqegyaUvJzD5KS7er4ehdBtz2XaRb8lJv8mpcUTgIV6iHslXikSXo3zKtx-kN_a7SBfFb6XCgIqc39cPpRkbKUD_F9wJg=s0-d-e1-ft#http://ih.constantcontact.com/fs153/1109945124102/img/2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79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  <w:sz w:val="20"/>
                            <w:szCs w:val="20"/>
                          </w:rPr>
                          <w:t> </w:t>
                        </w:r>
                      </w:p>
                      <w:p w:rsidR="004B632F" w:rsidRPr="004B632F" w:rsidRDefault="004B632F" w:rsidP="004B632F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8E7E79"/>
                            <w:sz w:val="20"/>
                            <w:szCs w:val="20"/>
                          </w:rPr>
                          <w:t>New Holland, Rochester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 w:rsidRPr="004B632F">
                            <w:rPr>
                              <w:rFonts w:ascii="Arial" w:eastAsia="Times New Roman" w:hAnsi="Arial" w:cs="Arial"/>
                              <w:color w:val="8E7E79"/>
                              <w:sz w:val="20"/>
                              <w:szCs w:val="20"/>
                              <w:u w:val="single"/>
                            </w:rPr>
                            <w:t>Visit Our Sponsor</w:t>
                          </w:r>
                        </w:hyperlink>
                      </w:p>
                    </w:tc>
                  </w:tr>
                </w:tbl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6"/>
                  </w:tblGrid>
                  <w:tr w:rsidR="004B632F" w:rsidRPr="004B632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8E7E7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188720" cy="381000"/>
                              <wp:effectExtent l="0" t="0" r="0" b="0"/>
                              <wp:docPr id="3" name="Picture 3" descr="Renewable Energy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newable Energy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  <w:sz w:val="20"/>
                            <w:szCs w:val="20"/>
                          </w:rPr>
                          <w:t>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  <w:sz w:val="20"/>
                            <w:szCs w:val="20"/>
                          </w:rPr>
                          <w:lastRenderedPageBreak/>
                          <w:t>Purdue Extension 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  <w:sz w:val="20"/>
                            <w:szCs w:val="20"/>
                          </w:rPr>
                          <w:br/>
                          <w:t>Renewable Energy Program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  <w:sz w:val="20"/>
                            <w:szCs w:val="20"/>
                          </w:rPr>
                          <w:t>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tgtFrame="_blank" w:history="1">
                          <w:r w:rsidRPr="004B632F">
                            <w:rPr>
                              <w:rFonts w:ascii="Arial" w:eastAsia="Times New Roman" w:hAnsi="Arial" w:cs="Arial"/>
                              <w:color w:val="8E7E79"/>
                              <w:sz w:val="20"/>
                              <w:szCs w:val="20"/>
                              <w:u w:val="single"/>
                            </w:rPr>
                            <w:t>Visit Our Sponsor</w:t>
                          </w:r>
                        </w:hyperlink>
                      </w:p>
                    </w:tc>
                  </w:tr>
                </w:tbl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6"/>
                  </w:tblGrid>
                  <w:tr w:rsidR="004B632F" w:rsidRPr="004B632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8E7E7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920240" cy="304800"/>
                              <wp:effectExtent l="0" t="0" r="3810" b="0"/>
                              <wp:docPr id="2" name="Picture 2" descr="https://ci5.googleusercontent.com/proxy/9SUpxABo11MJZaazdvs13O1PXjwHF5lyoFYGgSJYXmcsA9D2MdLtkNlRkYAJT1R1vDtCv4iRVAHZ-GHzzGDFQCvt7-_SZK7gXe8wCWPIKpK2xA=s0-d-e1-ft#http://ih.constantcontact.com/fs153/1109945124102/img/2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ci5.googleusercontent.com/proxy/9SUpxABo11MJZaazdvs13O1PXjwHF5lyoFYGgSJYXmcsA9D2MdLtkNlRkYAJT1R1vDtCv4iRVAHZ-GHzzGDFQCvt7-_SZK7gXe8wCWPIKpK2xA=s0-d-e1-ft#http://ih.constantcontact.com/fs153/1109945124102/img/2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024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  <w:sz w:val="20"/>
                            <w:szCs w:val="20"/>
                          </w:rPr>
                          <w:t>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  <w:sz w:val="20"/>
                            <w:szCs w:val="20"/>
                          </w:rPr>
                          <w:t>Purdue Extension 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  <w:sz w:val="20"/>
                            <w:szCs w:val="20"/>
                          </w:rPr>
                          <w:br/>
                          <w:t>Fulton County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8E7E79"/>
                            <w:sz w:val="20"/>
                            <w:szCs w:val="20"/>
                          </w:rPr>
                          <w:t>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tgtFrame="_blank" w:history="1">
                          <w:r w:rsidRPr="004B632F">
                            <w:rPr>
                              <w:rFonts w:ascii="Arial" w:eastAsia="Times New Roman" w:hAnsi="Arial" w:cs="Arial"/>
                              <w:color w:val="8E7E79"/>
                              <w:sz w:val="20"/>
                              <w:szCs w:val="20"/>
                              <w:u w:val="single"/>
                            </w:rPr>
                            <w:t>Visit Our Sponsor</w:t>
                          </w:r>
                        </w:hyperlink>
                      </w:p>
                    </w:tc>
                  </w:tr>
                </w:tbl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B632F" w:rsidRPr="004B632F" w:rsidRDefault="004B632F" w:rsidP="004B63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E1E1E1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4"/>
            </w:tblGrid>
            <w:tr w:rsidR="004B632F" w:rsidRPr="004B632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4"/>
                  </w:tblGrid>
                  <w:tr w:rsidR="004B632F" w:rsidRPr="004B632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939393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222222"/>
                            <w:sz w:val="24"/>
                            <w:szCs w:val="24"/>
                            <w:shd w:val="clear" w:color="auto" w:fill="FFFFCC"/>
                          </w:rPr>
                          <w:lastRenderedPageBreak/>
                          <w:t>Solar</w:t>
                        </w:r>
                        <w:r w:rsidRPr="004B632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 Installation </w:t>
                        </w:r>
                        <w:r w:rsidRPr="004B632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222222"/>
                            <w:sz w:val="24"/>
                            <w:szCs w:val="24"/>
                            <w:shd w:val="clear" w:color="auto" w:fill="FFFFCC"/>
                          </w:rPr>
                          <w:t>Workshop</w:t>
                        </w:r>
                        <w:r w:rsidRPr="004B632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 with Afternoon Tours</w:t>
                        </w:r>
                      </w:p>
                    </w:tc>
                  </w:tr>
                </w:tbl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B632F" w:rsidRPr="004B632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4"/>
                  </w:tblGrid>
                  <w:tr w:rsidR="004B632F" w:rsidRPr="004B632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1491568da858eef2_LETTER.BLOCK12"/>
                        <w:bookmarkEnd w:id="1"/>
                        <w:r w:rsidRPr="004B632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CE581A"/>
                            <w:sz w:val="28"/>
                            <w:szCs w:val="28"/>
                          </w:rPr>
                          <w:t>Meeting Location Address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Fulton County Fairgrounds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>4-H Community Building Hall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br/>
                          <w:t>1009 West 3rd Street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br/>
                          <w:t>Rochester, IN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tgtFrame="_blank" w:history="1">
                          <w:r w:rsidRPr="004B632F">
                            <w:rPr>
                              <w:rFonts w:ascii="Arial" w:eastAsia="Times New Roman" w:hAnsi="Arial" w:cs="Arial"/>
                              <w:color w:val="1155CC"/>
                              <w:sz w:val="24"/>
                              <w:szCs w:val="24"/>
                              <w:u w:val="single"/>
                            </w:rPr>
                            <w:t>574-223-3397</w:t>
                          </w:r>
                        </w:hyperlink>
                      </w:p>
                    </w:tc>
                  </w:tr>
                </w:tbl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BEBEB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4"/>
                  </w:tblGrid>
                  <w:tr w:rsidR="004B632F" w:rsidRPr="004B632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BEBEBE"/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1491568da858eef2_LETTER.BLOCK14"/>
                  <w:bookmarkEnd w:id="2"/>
                  <w:r w:rsidRPr="004B6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D6D6D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4"/>
                  </w:tblGrid>
                  <w:tr w:rsidR="004B632F" w:rsidRPr="004B632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6D6D6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 Narrow" w:eastAsia="Times New Roman" w:hAnsi="Arial Narrow" w:cs="Times New Roman"/>
                            <w:b/>
                            <w:bCs/>
                            <w:color w:val="CE581A"/>
                            <w:sz w:val="24"/>
                            <w:szCs w:val="24"/>
                          </w:rPr>
                          <w:t>Meeting Topics and Speakers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Doors open at 8:00 AM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8:30 AM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Welcome and Introductions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Indiana Utility Demand and Rates Forecast - </w:t>
                        </w: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Doug Gotham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, Director of the </w:t>
                        </w:r>
                        <w:proofErr w:type="spellStart"/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Inidana</w:t>
                        </w:r>
                        <w:proofErr w:type="spellEnd"/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Utility Forecasting Group at Purdue University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Overview of 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shd w:val="clear" w:color="auto" w:fill="FFFFCC"/>
                          </w:rPr>
                          <w:t>Solar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Photovoltaic Project Development for Ag -</w:t>
                        </w: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Jim </w:t>
                        </w:r>
                        <w:proofErr w:type="spellStart"/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Straeter</w:t>
                        </w:r>
                        <w:proofErr w:type="spellEnd"/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and </w:t>
                        </w: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Mike </w:t>
                        </w:r>
                        <w:proofErr w:type="spellStart"/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Straeter</w:t>
                        </w:r>
                        <w:proofErr w:type="spellEnd"/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New Holland Rochester, </w:t>
                        </w:r>
                        <w:proofErr w:type="spellStart"/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Inc</w:t>
                        </w:r>
                        <w:proofErr w:type="spellEnd"/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and Ag Technologies, Inc.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Fulton County REMC Net Metering Program - </w:t>
                        </w: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Greg Bitterling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, Fulton REMC Energy Advisor and Member Services Manager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The TIPMONT REMC Community 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shd w:val="clear" w:color="auto" w:fill="FFFFCC"/>
                          </w:rPr>
                          <w:t>Solar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Project in Linden, IN -</w:t>
                        </w: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Jason Monroe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, Energy Management Supervisor at TIPMONT REMC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shd w:val="clear" w:color="auto" w:fill="FFFFCC"/>
                          </w:rPr>
                          <w:t>Solar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Thermal Hot Water 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shd w:val="clear" w:color="auto" w:fill="FFFFCC"/>
                          </w:rPr>
                          <w:t>Applications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for 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shd w:val="clear" w:color="auto" w:fill="FFFFCC"/>
                          </w:rPr>
                          <w:t>Agriculture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- </w:t>
                        </w: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John Price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and </w:t>
                        </w: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Darrian </w:t>
                        </w:r>
                        <w:proofErr w:type="spellStart"/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Petruzzi</w:t>
                        </w:r>
                        <w:proofErr w:type="spellEnd"/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, 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shd w:val="clear" w:color="auto" w:fill="FFFFCC"/>
                          </w:rPr>
                          <w:t>Solar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UV Solutions, Inc.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USDA Rural Development REAP Grant and Loan Program -</w:t>
                        </w: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Curtis Johnson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, USDA Rural Development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Lunch Break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Afternoon Tours: 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shd w:val="clear" w:color="auto" w:fill="FFFFCC"/>
                          </w:rPr>
                          <w:t>Solar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installation on a local farm and USDA FSA building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</w:tr>
                </w:tbl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tblCellSpacing w:w="0" w:type="dxa"/>
                    <w:shd w:val="clear" w:color="auto" w:fill="BEBEB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4"/>
                  </w:tblGrid>
                  <w:tr w:rsidR="004B632F" w:rsidRPr="004B632F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BEBEBE"/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"/>
                            <w:szCs w:val="24"/>
                          </w:rPr>
                        </w:pPr>
                      </w:p>
                    </w:tc>
                  </w:tr>
                </w:tbl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B632F" w:rsidRPr="004B632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4"/>
                  </w:tblGrid>
                  <w:tr w:rsidR="004B632F" w:rsidRPr="004B632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We look forward to having you join us!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Please share with your colleagues and friends!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Additional Support Provided By:</w:t>
                        </w:r>
                        <w:r w:rsidRPr="004B632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4B632F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Indiana Office of Energy Development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4B632F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Indiana Soybean Alliance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Indiana Utility Forecasting Group at Purdue University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The Energy Center at Purdue University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USDA Rural Development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Chad Martin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Purdue University Renewable Energy Extension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shd w:val="clear" w:color="auto" w:fill="FFFFCC"/>
                          </w:rPr>
                          <w:t>Agricultural</w:t>
                        </w:r>
                        <w:r w:rsidRPr="004B63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and Biological Engineering Department</w:t>
                        </w:r>
                      </w:p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" w:tgtFrame="_blank" w:history="1">
                          <w:r w:rsidRPr="004B632F">
                            <w:rPr>
                              <w:rFonts w:ascii="Arial" w:eastAsia="Times New Roman" w:hAnsi="Arial" w:cs="Arial"/>
                              <w:color w:val="1155CC"/>
                              <w:sz w:val="20"/>
                              <w:szCs w:val="20"/>
                              <w:u w:val="single"/>
                            </w:rPr>
                            <w:t>martin95@purdue.edu</w:t>
                          </w:r>
                        </w:hyperlink>
                      </w:p>
                    </w:tc>
                  </w:tr>
                </w:tbl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632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94"/>
                  </w:tblGrid>
                  <w:tr w:rsidR="004B632F" w:rsidRPr="004B632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  <w:vAlign w:val="center"/>
                        <w:hideMark/>
                      </w:tcPr>
                      <w:p w:rsidR="004B632F" w:rsidRPr="004B632F" w:rsidRDefault="004B632F" w:rsidP="004B63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632F">
                          <w:rPr>
                            <w:rFonts w:ascii="Arial" w:eastAsia="Times New Roman" w:hAnsi="Arial" w:cs="Arial"/>
                            <w:color w:val="939393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939393"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3368040" cy="861060"/>
                              <wp:effectExtent l="0" t="0" r="3810" b="0"/>
                              <wp:docPr id="1" name="Picture 1" descr="https://ci4.googleusercontent.com/proxy/y7AcEB8ZITTZGeaabBE0PRACj8ECmwOqPTr2-8beNSGgNmB7z8DpJ8Mg6mCBAMSEGDsYgb4UZOU90K2V-Mcm1P6T6z9bA4i8Kq43qjarYYp3fw=s0-d-e1-ft#http://ih.constantcontact.com/fs153/1109945124102/img/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ci4.googleusercontent.com/proxy/y7AcEB8ZITTZGeaabBE0PRACj8ECmwOqPTr2-8beNSGgNmB7z8DpJ8Mg6mCBAMSEGDsYgb4UZOU90K2V-Mcm1P6T6z9bA4i8Kq43qjarYYp3fw=s0-d-e1-ft#http://ih.constantcontact.com/fs153/1109945124102/img/2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804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B632F" w:rsidRPr="004B632F" w:rsidRDefault="004B632F" w:rsidP="004B63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B632F" w:rsidRPr="004B632F" w:rsidRDefault="004B632F" w:rsidP="004B632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:rsidR="00FB060E" w:rsidRDefault="00FB060E"/>
    <w:sectPr w:rsidR="00FB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2F"/>
    <w:rsid w:val="002E48D7"/>
    <w:rsid w:val="004B632F"/>
    <w:rsid w:val="008718B2"/>
    <w:rsid w:val="00F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B632F"/>
  </w:style>
  <w:style w:type="character" w:customStyle="1" w:styleId="apple-converted-space">
    <w:name w:val="apple-converted-space"/>
    <w:basedOn w:val="DefaultParagraphFont"/>
    <w:rsid w:val="004B632F"/>
  </w:style>
  <w:style w:type="character" w:customStyle="1" w:styleId="aqj">
    <w:name w:val="aqj"/>
    <w:basedOn w:val="DefaultParagraphFont"/>
    <w:rsid w:val="004B632F"/>
  </w:style>
  <w:style w:type="character" w:styleId="Emphasis">
    <w:name w:val="Emphasis"/>
    <w:basedOn w:val="DefaultParagraphFont"/>
    <w:uiPriority w:val="20"/>
    <w:qFormat/>
    <w:rsid w:val="004B632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63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63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B632F"/>
  </w:style>
  <w:style w:type="character" w:customStyle="1" w:styleId="apple-converted-space">
    <w:name w:val="apple-converted-space"/>
    <w:basedOn w:val="DefaultParagraphFont"/>
    <w:rsid w:val="004B632F"/>
  </w:style>
  <w:style w:type="character" w:customStyle="1" w:styleId="aqj">
    <w:name w:val="aqj"/>
    <w:basedOn w:val="DefaultParagraphFont"/>
    <w:rsid w:val="004B632F"/>
  </w:style>
  <w:style w:type="character" w:styleId="Emphasis">
    <w:name w:val="Emphasis"/>
    <w:basedOn w:val="DefaultParagraphFont"/>
    <w:uiPriority w:val="20"/>
    <w:qFormat/>
    <w:rsid w:val="004B632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63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63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20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481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344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94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20.rs6.net/tn.jsp?f=001tlYugGd4uToXWA73eCcyoBaHkOW6adFYByr540lMieen9prgIcyCQM2ADKcBjcq9tObi6AqXiNWEBMl5tPZgC2zDLLyxZmopm55ULN1vQLVkFzFCn4q2z-IdSgtkOYePgrBlh0dkr3-ZhRpnAatWJBmtfDXRb07mgBhPH0shAW67ZuVbucO2cZsYCIurSTgCuYCC4ju_Ji2C3GA4oxs8hrd1c-uBR8i1&amp;c=gvbsSBshM58nnDk6lIoe6d90ePLRbB1hZAnfMZjcge7iriKv2NkZ_g==&amp;ch=KCGWdrDfab9rb5uN17AXrRQ63pdVW2aSHKVuV5jR7V6fxWLz-QdtDA=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765-496-3964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mailto:martin95@purdue.edu" TargetMode="External"/><Relationship Id="rId11" Type="http://schemas.openxmlformats.org/officeDocument/2006/relationships/hyperlink" Target="http://r20.rs6.net/tn.jsp?f=001tlYugGd4uToXWA73eCcyoBaHkOW6adFYByr540lMieen9prgIcyCQM2ADKcBjcq9diDtN2tkpJF-RHY3zzqI2do2lUkitmy3lx_ZOXUkXBSuDuAwCk5Hdwt8DO_r-c_dxFyLRsZLvu3jXWM7PrCtdiEu6zT5vH4v9-Uh57h7XkK40iY6lKYdnpkXO5W0zaarK8K6n78hL6CzMk6mlkV2BXJRR7lzTweP&amp;c=gvbsSBshM58nnDk6lIoe6d90ePLRbB1hZAnfMZjcge7iriKv2NkZ_g==&amp;ch=KCGWdrDfab9rb5uN17AXrRQ63pdVW2aSHKVuV5jR7V6fxWLz-QdtDA==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rtin95@purdue.ed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tlYugGd4uToXWA73eCcyoBaHkOW6adFYByr540lMieen9prgIcyCQM2ADKcBjcq9AEINvp5CVyCPXmFr2RNB4VQ1g0GuPlek-JZfjx4m5YgKn2adV4QEY-3yjVnqHwr6JSn7r2EG-UYzIlp1X5RGf_XrLyffXxLd1OVScuDeMCwAoo7_3FjZZMdZx8r0PCzX&amp;c=gvbsSBshM58nnDk6lIoe6d90ePLRbB1hZAnfMZjcge7iriKv2NkZ_g==&amp;ch=KCGWdrDfab9rb5uN17AXrRQ63pdVW2aSHKVuV5jR7V6fxWLz-QdtDA==" TargetMode="External"/><Relationship Id="rId14" Type="http://schemas.openxmlformats.org/officeDocument/2006/relationships/hyperlink" Target="tel:574-223-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2014-11-04T21:10:00Z</dcterms:created>
  <dcterms:modified xsi:type="dcterms:W3CDTF">2014-11-04T21:11:00Z</dcterms:modified>
</cp:coreProperties>
</file>