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A816C" w14:textId="77777777" w:rsidR="00A44635" w:rsidRDefault="00A44635" w:rsidP="00A4463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sz w:val="30"/>
          <w:szCs w:val="30"/>
        </w:rPr>
        <w:t>Matthew Brandt sticky/dusty/wet</w:t>
      </w:r>
      <w:r>
        <w:rPr>
          <w:rFonts w:ascii="Calibri" w:hAnsi="Calibri" w:cs="Calibri"/>
          <w:sz w:val="30"/>
          <w:szCs w:val="30"/>
        </w:rPr>
        <w:t xml:space="preserve"> o</w:t>
      </w:r>
      <w:r>
        <w:rPr>
          <w:rFonts w:ascii="Calibri" w:hAnsi="Calibri" w:cs="Calibri"/>
          <w:b/>
          <w:bCs/>
          <w:sz w:val="30"/>
          <w:szCs w:val="30"/>
        </w:rPr>
        <w:t>n view at Columbus Museum of Art; Artist Talk Scheduled for January 16 at Noon</w:t>
      </w:r>
    </w:p>
    <w:p w14:paraId="1D23BE5D" w14:textId="77777777" w:rsidR="00A44635" w:rsidRDefault="00A44635" w:rsidP="00A4463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7F4ABD1D" w14:textId="77777777" w:rsidR="00AA7E19" w:rsidRDefault="00A44635" w:rsidP="00AA7E19">
      <w:pPr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Ohio State students with a valid </w:t>
      </w:r>
      <w:proofErr w:type="spellStart"/>
      <w:r>
        <w:rPr>
          <w:rFonts w:ascii="Calibri" w:hAnsi="Calibri" w:cs="Calibri"/>
          <w:sz w:val="30"/>
          <w:szCs w:val="30"/>
        </w:rPr>
        <w:t>BuckID</w:t>
      </w:r>
      <w:proofErr w:type="spellEnd"/>
      <w:r>
        <w:rPr>
          <w:rFonts w:ascii="Calibri" w:hAnsi="Calibri" w:cs="Calibri"/>
          <w:sz w:val="30"/>
          <w:szCs w:val="30"/>
        </w:rPr>
        <w:t xml:space="preserve"> can gain free admission to the Columbus Museum of Art and enjoy a free artist talk by photographer Matthew Brandt at noon on Thursday, January 16. </w:t>
      </w:r>
      <w:r w:rsidR="00AA7E19">
        <w:rPr>
          <w:rFonts w:ascii="Calibri" w:hAnsi="Calibri" w:cs="Calibri"/>
          <w:bCs/>
          <w:sz w:val="30"/>
          <w:szCs w:val="30"/>
        </w:rPr>
        <w:t>Students are invited to bring a brown</w:t>
      </w:r>
      <w:r w:rsidR="00AA7E19">
        <w:rPr>
          <w:rFonts w:ascii="Calibri" w:hAnsi="Calibri" w:cs="Calibri"/>
          <w:sz w:val="30"/>
          <w:szCs w:val="30"/>
        </w:rPr>
        <w:t>-bag lunch and join Brandt for a conversation about his first-ever museum exhibition and his dynamic creative process. To reserve a seat, call (614) 629-0359.</w:t>
      </w:r>
    </w:p>
    <w:p w14:paraId="7145FEBD" w14:textId="77777777" w:rsidR="00AA7E19" w:rsidRDefault="00AA7E19" w:rsidP="00AA7E19"/>
    <w:p w14:paraId="254A8695" w14:textId="723C0A89" w:rsidR="00A44635" w:rsidRDefault="00A44635" w:rsidP="00A4463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The museum is currently presenting the </w:t>
      </w:r>
      <w:r w:rsidR="00AA7E19">
        <w:rPr>
          <w:rFonts w:ascii="Calibri" w:hAnsi="Calibri" w:cs="Calibri"/>
          <w:sz w:val="30"/>
          <w:szCs w:val="30"/>
        </w:rPr>
        <w:t xml:space="preserve">exhibition </w:t>
      </w:r>
      <w:r w:rsidR="00AA7E19">
        <w:rPr>
          <w:rFonts w:ascii="Calibri" w:hAnsi="Calibri" w:cs="Calibri"/>
          <w:i/>
          <w:iCs/>
          <w:sz w:val="30"/>
          <w:szCs w:val="30"/>
        </w:rPr>
        <w:t>Matthew Brandt sticky/dusty/wet</w:t>
      </w:r>
      <w:r w:rsidR="00AA7E19">
        <w:rPr>
          <w:rFonts w:ascii="Calibri" w:hAnsi="Calibri" w:cs="Calibri"/>
          <w:sz w:val="30"/>
          <w:szCs w:val="30"/>
        </w:rPr>
        <w:t xml:space="preserve">, featuring works from various series including </w:t>
      </w:r>
      <w:r w:rsidR="00AA7E19">
        <w:rPr>
          <w:rFonts w:ascii="Calibri" w:hAnsi="Calibri" w:cs="Calibri"/>
          <w:i/>
          <w:iCs/>
          <w:sz w:val="30"/>
          <w:szCs w:val="30"/>
        </w:rPr>
        <w:t>Lakes and Reservoirs</w:t>
      </w:r>
      <w:r w:rsidR="00AA7E19">
        <w:rPr>
          <w:rFonts w:ascii="Calibri" w:hAnsi="Calibri" w:cs="Calibri"/>
          <w:sz w:val="30"/>
          <w:szCs w:val="30"/>
        </w:rPr>
        <w:t xml:space="preserve">, </w:t>
      </w:r>
      <w:r w:rsidR="00AA7E19">
        <w:rPr>
          <w:rFonts w:ascii="Calibri" w:hAnsi="Calibri" w:cs="Calibri"/>
          <w:i/>
          <w:iCs/>
          <w:sz w:val="30"/>
          <w:szCs w:val="30"/>
        </w:rPr>
        <w:t>Honeybees</w:t>
      </w:r>
      <w:r w:rsidR="00AA7E19">
        <w:rPr>
          <w:rFonts w:ascii="Calibri" w:hAnsi="Calibri" w:cs="Calibri"/>
          <w:sz w:val="30"/>
          <w:szCs w:val="30"/>
        </w:rPr>
        <w:t xml:space="preserve">, </w:t>
      </w:r>
      <w:r w:rsidR="00AA7E19">
        <w:rPr>
          <w:rFonts w:ascii="Calibri" w:hAnsi="Calibri" w:cs="Calibri"/>
          <w:i/>
          <w:iCs/>
          <w:sz w:val="30"/>
          <w:szCs w:val="30"/>
        </w:rPr>
        <w:t>Taste Tests in Color</w:t>
      </w:r>
      <w:r w:rsidR="00AA7E19">
        <w:rPr>
          <w:rFonts w:ascii="Calibri" w:hAnsi="Calibri" w:cs="Calibri"/>
          <w:sz w:val="30"/>
          <w:szCs w:val="30"/>
        </w:rPr>
        <w:t xml:space="preserve">, and </w:t>
      </w:r>
      <w:r w:rsidR="00AA7E19">
        <w:rPr>
          <w:rFonts w:ascii="Calibri" w:hAnsi="Calibri" w:cs="Calibri"/>
          <w:i/>
          <w:iCs/>
          <w:sz w:val="30"/>
          <w:szCs w:val="30"/>
        </w:rPr>
        <w:t>Dust</w:t>
      </w:r>
      <w:r w:rsidR="00AA7E19">
        <w:rPr>
          <w:rFonts w:ascii="Calibri" w:hAnsi="Calibri" w:cs="Calibri"/>
          <w:sz w:val="30"/>
          <w:szCs w:val="30"/>
        </w:rPr>
        <w:t xml:space="preserve">. Brandt has been the focus of steady critical attention for his bold, often playful experiments with obsolete processes into which he embeds unexpected elements from the real world – bubblegum, Jell-O, honeybees, dust, and water. He </w:t>
      </w:r>
      <w:r>
        <w:rPr>
          <w:rFonts w:ascii="Calibri" w:hAnsi="Calibri" w:cs="Calibri"/>
          <w:sz w:val="30"/>
          <w:szCs w:val="30"/>
        </w:rPr>
        <w:t xml:space="preserve">was recently named one of “The Top 30 Under 30 in Art and Design” by </w:t>
      </w:r>
      <w:r>
        <w:rPr>
          <w:rFonts w:ascii="Calibri" w:hAnsi="Calibri" w:cs="Calibri"/>
          <w:i/>
          <w:iCs/>
          <w:sz w:val="30"/>
          <w:szCs w:val="30"/>
        </w:rPr>
        <w:t>Forbes</w:t>
      </w:r>
      <w:r w:rsidR="008C29C6">
        <w:rPr>
          <w:rFonts w:ascii="Calibri" w:hAnsi="Calibri" w:cs="Calibri"/>
          <w:sz w:val="30"/>
          <w:szCs w:val="30"/>
        </w:rPr>
        <w:t xml:space="preserve"> and as one of the “Top 10 L.</w:t>
      </w:r>
      <w:r>
        <w:rPr>
          <w:rFonts w:ascii="Calibri" w:hAnsi="Calibri" w:cs="Calibri"/>
          <w:sz w:val="30"/>
          <w:szCs w:val="30"/>
        </w:rPr>
        <w:t xml:space="preserve">A. Artists Coveted by Hollywood” by </w:t>
      </w:r>
      <w:r>
        <w:rPr>
          <w:rFonts w:ascii="Calibri" w:hAnsi="Calibri" w:cs="Calibri"/>
          <w:i/>
          <w:iCs/>
          <w:sz w:val="30"/>
          <w:szCs w:val="30"/>
        </w:rPr>
        <w:t>Hollywood Reporter</w:t>
      </w:r>
      <w:r>
        <w:rPr>
          <w:rFonts w:ascii="Calibri" w:hAnsi="Calibri" w:cs="Calibri"/>
          <w:sz w:val="30"/>
          <w:szCs w:val="30"/>
        </w:rPr>
        <w:t xml:space="preserve">. </w:t>
      </w:r>
    </w:p>
    <w:p w14:paraId="3E3DB29E" w14:textId="77777777" w:rsidR="00355471" w:rsidRDefault="00355471" w:rsidP="00A4463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FFA3CC6" w14:textId="1DFA6EEB" w:rsidR="00355471" w:rsidRDefault="00355471" w:rsidP="00A4463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The exhibition continues until March 9. Visit columbusmuseum.org.</w:t>
      </w:r>
    </w:p>
    <w:p w14:paraId="3719C797" w14:textId="77777777" w:rsidR="00A44635" w:rsidRDefault="00A44635" w:rsidP="00A4463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sectPr w:rsidR="00A44635" w:rsidSect="00B602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5"/>
    <w:rsid w:val="00355471"/>
    <w:rsid w:val="007158C0"/>
    <w:rsid w:val="008C29C6"/>
    <w:rsid w:val="00A44635"/>
    <w:rsid w:val="00AA7E19"/>
    <w:rsid w:val="00B6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FD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Ellwood</dc:creator>
  <cp:lastModifiedBy>Rottersman, Ann</cp:lastModifiedBy>
  <cp:revision>2</cp:revision>
  <cp:lastPrinted>2013-12-16T18:52:00Z</cp:lastPrinted>
  <dcterms:created xsi:type="dcterms:W3CDTF">2013-12-16T19:54:00Z</dcterms:created>
  <dcterms:modified xsi:type="dcterms:W3CDTF">2013-12-16T19:54:00Z</dcterms:modified>
</cp:coreProperties>
</file>